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9D" w:rsidRPr="0002091C" w:rsidRDefault="00854E9D" w:rsidP="00CD2450">
      <w:pPr>
        <w:rPr>
          <w:b/>
        </w:rPr>
      </w:pPr>
    </w:p>
    <w:p w:rsidR="00854E9D" w:rsidRPr="00CD2450" w:rsidRDefault="003323A8" w:rsidP="00CD2450">
      <w:pPr>
        <w:rPr>
          <w:color w:val="2F5897" w:themeColor="text2"/>
        </w:rPr>
      </w:pPr>
      <w:r w:rsidRPr="00CD2450">
        <w:rPr>
          <w:color w:val="2F5897" w:themeColor="text2"/>
        </w:rPr>
        <w:sym w:font="Symbol" w:char="F0B7"/>
      </w:r>
      <w:r w:rsidRPr="00CD2450">
        <w:rPr>
          <w:color w:val="2F5897" w:themeColor="text2"/>
        </w:rPr>
        <w:t xml:space="preserve"> </w:t>
      </w:r>
      <w:r w:rsidRPr="00CD2450">
        <w:rPr>
          <w:color w:val="2F5897" w:themeColor="text2"/>
        </w:rPr>
        <w:sym w:font="Symbol" w:char="F0B7"/>
      </w:r>
      <w:r w:rsidRPr="00CD2450">
        <w:rPr>
          <w:color w:val="2F5897" w:themeColor="text2"/>
        </w:rPr>
        <w:t xml:space="preserve"> </w:t>
      </w:r>
      <w:r w:rsidRPr="00CD2450">
        <w:rPr>
          <w:color w:val="2F5897" w:themeColor="text2"/>
        </w:rPr>
        <w:sym w:font="Symbol" w:char="F0B7"/>
      </w:r>
    </w:p>
    <w:p w:rsidR="00CD2450" w:rsidRDefault="00CD2450" w:rsidP="00CD2450">
      <w:pPr>
        <w:pStyle w:val="Adresvanafzender"/>
        <w:sectPr w:rsidR="00CD2450">
          <w:headerReference w:type="default" r:id="rId14"/>
          <w:footerReference w:type="default" r:id="rId15"/>
          <w:headerReference w:type="first" r:id="rId16"/>
          <w:footerReference w:type="first" r:id="rId17"/>
          <w:pgSz w:w="12240" w:h="15840" w:code="1"/>
          <w:pgMar w:top="1440" w:right="1440" w:bottom="1440" w:left="1440" w:header="720" w:footer="720" w:gutter="0"/>
          <w:cols w:space="360"/>
          <w:titlePg/>
          <w:docGrid w:linePitch="360"/>
        </w:sectPr>
      </w:pPr>
    </w:p>
    <w:p w:rsidR="00854E9D" w:rsidRDefault="00854E9D" w:rsidP="00CD2450">
      <w:pPr>
        <w:pStyle w:val="Adresvangeadresseerde"/>
      </w:pPr>
    </w:p>
    <w:p w:rsidR="00951261" w:rsidRDefault="002405DA" w:rsidP="00951261">
      <w:pPr>
        <w:pStyle w:val="Titel"/>
      </w:pPr>
      <w:r>
        <w:t>Studiedag</w:t>
      </w:r>
      <w:r w:rsidR="006F788C">
        <w:t xml:space="preserve"> “</w:t>
      </w:r>
      <w:r w:rsidR="00373CA6">
        <w:t>Werken vanuit de S</w:t>
      </w:r>
      <w:r w:rsidR="006F788C">
        <w:t>ysteemtheorie”</w:t>
      </w:r>
    </w:p>
    <w:p w:rsidR="00951261" w:rsidRPr="00951261" w:rsidRDefault="00951261" w:rsidP="00951261">
      <w:r w:rsidRPr="00951261">
        <w:t>De studiedag</w:t>
      </w:r>
      <w:r w:rsidR="006F788C">
        <w:t xml:space="preserve"> is van 9.00 tot 17.00 uur</w:t>
      </w:r>
      <w:r w:rsidRPr="00951261">
        <w:t xml:space="preserve"> en het aantal deelnemers is gesteld op maxi</w:t>
      </w:r>
      <w:r w:rsidR="00373CA6">
        <w:t xml:space="preserve">maal 18 personen. De dag is </w:t>
      </w:r>
      <w:r w:rsidR="006F788C">
        <w:t>in eerste instantie</w:t>
      </w:r>
      <w:r w:rsidR="00373CA6">
        <w:t xml:space="preserve"> </w:t>
      </w:r>
      <w:bookmarkStart w:id="0" w:name="_GoBack"/>
      <w:bookmarkEnd w:id="0"/>
      <w:r w:rsidR="006F788C">
        <w:t xml:space="preserve">voor </w:t>
      </w:r>
      <w:r w:rsidRPr="00951261">
        <w:t>Orthopedag</w:t>
      </w:r>
      <w:r w:rsidR="00026BD2">
        <w:t>og</w:t>
      </w:r>
      <w:r w:rsidRPr="00951261">
        <w:t>en</w:t>
      </w:r>
      <w:r w:rsidR="006F788C">
        <w:t xml:space="preserve">-Generalisten </w:t>
      </w:r>
      <w:r w:rsidRPr="00951261">
        <w:t xml:space="preserve"> maar kan zeker aangevuld worden door andere disc</w:t>
      </w:r>
      <w:r w:rsidR="006F788C">
        <w:t>iplines die werkzaam zijn in de zorgcontext van scholen</w:t>
      </w:r>
      <w:r w:rsidRPr="00951261">
        <w:t xml:space="preserve"> zoals schoolmaatschappelijk werkers, zorgcoördinatoren en leerlingbegeleiders. Dit vergroot de interne samenwerking, begrip voor elkaars perspectieven, belangen en posities met als uiteindelijke doel dat men tot een overkoepelend gezamenlijk denkkader kan komen. </w:t>
      </w:r>
    </w:p>
    <w:p w:rsidR="00951261" w:rsidRPr="00951261" w:rsidRDefault="00951261" w:rsidP="00951261"/>
    <w:p w:rsidR="00951261" w:rsidRPr="00951261" w:rsidRDefault="00951261" w:rsidP="00951261">
      <w:r w:rsidRPr="00951261">
        <w:t>Tijdens de dag staat de wisselwerking tussen mensen in de schoolcontext centraal en hoe</w:t>
      </w:r>
      <w:r w:rsidR="006F788C">
        <w:t xml:space="preserve"> </w:t>
      </w:r>
      <w:r w:rsidRPr="00951261">
        <w:t>je</w:t>
      </w:r>
    </w:p>
    <w:p w:rsidR="00951261" w:rsidRPr="00951261" w:rsidRDefault="00951261" w:rsidP="00951261">
      <w:r w:rsidRPr="00951261">
        <w:t xml:space="preserve">deze zó kan beïnvloeden dat er positieve interactiepatronen ontstaan </w:t>
      </w:r>
    </w:p>
    <w:p w:rsidR="00951261" w:rsidRPr="00951261" w:rsidRDefault="00951261" w:rsidP="00951261">
      <w:r w:rsidRPr="00951261">
        <w:t xml:space="preserve">waarin elk lid van het “systeem” en in het bijzonder het kind/de </w:t>
      </w:r>
    </w:p>
    <w:p w:rsidR="00951261" w:rsidRPr="00951261" w:rsidRDefault="00951261" w:rsidP="00951261">
      <w:r w:rsidRPr="00951261">
        <w:t xml:space="preserve">jongere zich verder kan ontwikkelen. Daarbij wordt gebruik gemaakt van de systeemtheorie. </w:t>
      </w:r>
    </w:p>
    <w:p w:rsidR="00951261" w:rsidRPr="00951261" w:rsidRDefault="00951261" w:rsidP="00951261"/>
    <w:p w:rsidR="00951261" w:rsidRPr="00951261" w:rsidRDefault="00951261" w:rsidP="00951261">
      <w:r w:rsidRPr="00951261">
        <w:t xml:space="preserve">De systeemtheorie is een metatheorie, een visie uitgaande van circulariteit en het sociaal constructivisme. Dat wil zeggen dat de ´waarheid´ subjectief is en vanuit ieders perspectief bekeken wordt. Het probleem/ de hulpvraag wordt niet alleen bekeken vanuit het individu maar vanuit het individu én zijn omgeving. </w:t>
      </w:r>
    </w:p>
    <w:p w:rsidR="00951261" w:rsidRPr="00951261" w:rsidRDefault="00951261" w:rsidP="00951261"/>
    <w:p w:rsidR="00951261" w:rsidRPr="00951261" w:rsidRDefault="00951261" w:rsidP="00951261">
      <w:r w:rsidRPr="00951261">
        <w:t>De attitude waarmee de leerlingen/cliënten tegemoet getreden worden, is gebaseerd op de overtuiging dat de mens in staat is krachten te mobiliseren in gezamenlijkheid met andere mensen waardoor stagnatie in de ontwikkeling van kind, gezin en relatie doorbroken kan worden. Uitgangspunt is dat essentiële informatie altijd voorhanden is binnen het leerling/cliëntsysteem.</w:t>
      </w:r>
    </w:p>
    <w:p w:rsidR="00951261" w:rsidRPr="00951261" w:rsidRDefault="00951261" w:rsidP="00951261"/>
    <w:p w:rsidR="00951261" w:rsidRPr="00951261" w:rsidRDefault="00951261" w:rsidP="00951261">
      <w:r w:rsidRPr="00951261">
        <w:t xml:space="preserve">De systeemtheorie wordt tijdens de dag geïntegreerd met de 7 stappen van het Handelingsgericht werken, waarin vooral de afstemming en wisselwerking, positieve aspecten en het systematisch, strategisch in stappen en transparant werken worden uitgelicht. </w:t>
      </w:r>
    </w:p>
    <w:p w:rsidR="00951261" w:rsidRPr="00951261" w:rsidRDefault="00951261" w:rsidP="00951261"/>
    <w:p w:rsidR="00951261" w:rsidRPr="00951261" w:rsidRDefault="00951261" w:rsidP="00951261">
      <w:r w:rsidRPr="00951261">
        <w:t>Elke systeemdenkend medewerker/ hulpverlener is in ontwikkeling tot betrekkingsdeskundige.</w:t>
      </w:r>
      <w:r>
        <w:t xml:space="preserve"> </w:t>
      </w:r>
      <w:r w:rsidRPr="00951261">
        <w:t>We onderscheiden de volgende kenmerken van een basisattitude van een systeemdenkend medewerker/hulpverlener:</w:t>
      </w:r>
    </w:p>
    <w:p w:rsidR="00951261" w:rsidRPr="00951261" w:rsidRDefault="00951261" w:rsidP="00951261"/>
    <w:p w:rsidR="00951261" w:rsidRPr="00951261" w:rsidRDefault="00951261" w:rsidP="00951261">
      <w:pPr>
        <w:pStyle w:val="Lijstalinea"/>
        <w:rPr>
          <w:rStyle w:val="Intensievebenadrukking"/>
          <w:bCs w:val="0"/>
          <w:i w:val="0"/>
          <w:iCs w:val="0"/>
          <w:color w:val="auto"/>
        </w:rPr>
      </w:pPr>
      <w:r w:rsidRPr="00951261">
        <w:rPr>
          <w:rStyle w:val="Intensievebenadrukking"/>
          <w:bCs w:val="0"/>
          <w:i w:val="0"/>
          <w:iCs w:val="0"/>
          <w:color w:val="auto"/>
        </w:rPr>
        <w:t xml:space="preserve">Actief (participerend-observerend) deel zijn van het geheel </w:t>
      </w:r>
    </w:p>
    <w:p w:rsidR="00951261" w:rsidRPr="00951261" w:rsidRDefault="00951261" w:rsidP="00951261">
      <w:pPr>
        <w:pStyle w:val="Lijstalinea"/>
        <w:rPr>
          <w:rStyle w:val="Intensievebenadrukking"/>
          <w:bCs w:val="0"/>
          <w:i w:val="0"/>
          <w:iCs w:val="0"/>
          <w:color w:val="auto"/>
        </w:rPr>
      </w:pPr>
      <w:r w:rsidRPr="00951261">
        <w:rPr>
          <w:rStyle w:val="Intensievebenadrukking"/>
          <w:bCs w:val="0"/>
          <w:i w:val="0"/>
          <w:iCs w:val="0"/>
          <w:color w:val="auto"/>
        </w:rPr>
        <w:t xml:space="preserve">Erkennen op betrekkingsniveau </w:t>
      </w:r>
    </w:p>
    <w:p w:rsidR="00951261" w:rsidRPr="00951261" w:rsidRDefault="00951261" w:rsidP="00951261">
      <w:pPr>
        <w:pStyle w:val="Lijstalinea"/>
        <w:rPr>
          <w:rStyle w:val="Intensievebenadrukking"/>
          <w:bCs w:val="0"/>
          <w:i w:val="0"/>
          <w:iCs w:val="0"/>
          <w:color w:val="auto"/>
        </w:rPr>
      </w:pPr>
      <w:r w:rsidRPr="00951261">
        <w:rPr>
          <w:rStyle w:val="Intensievebenadrukking"/>
          <w:bCs w:val="0"/>
          <w:i w:val="0"/>
          <w:iCs w:val="0"/>
          <w:color w:val="auto"/>
        </w:rPr>
        <w:lastRenderedPageBreak/>
        <w:t xml:space="preserve">Met instemming zinvolle informatie toevoegen </w:t>
      </w:r>
    </w:p>
    <w:p w:rsidR="00951261" w:rsidRPr="00951261" w:rsidRDefault="00951261" w:rsidP="00951261">
      <w:pPr>
        <w:pStyle w:val="Lijstalinea"/>
        <w:rPr>
          <w:rStyle w:val="Intensievebenadrukking"/>
          <w:bCs w:val="0"/>
          <w:i w:val="0"/>
          <w:iCs w:val="0"/>
          <w:color w:val="auto"/>
        </w:rPr>
      </w:pPr>
      <w:r w:rsidRPr="00951261">
        <w:rPr>
          <w:rStyle w:val="Intensievebenadrukking"/>
          <w:bCs w:val="0"/>
          <w:i w:val="0"/>
          <w:iCs w:val="0"/>
          <w:color w:val="auto"/>
        </w:rPr>
        <w:t xml:space="preserve">Bewerken van ‘dilemma van verandering’ </w:t>
      </w:r>
    </w:p>
    <w:p w:rsidR="00951261" w:rsidRPr="00951261" w:rsidRDefault="00951261" w:rsidP="00951261">
      <w:pPr>
        <w:pStyle w:val="Lijstalinea"/>
        <w:rPr>
          <w:rStyle w:val="Intensievebenadrukking"/>
          <w:bCs w:val="0"/>
          <w:i w:val="0"/>
          <w:iCs w:val="0"/>
          <w:color w:val="auto"/>
        </w:rPr>
      </w:pPr>
      <w:r w:rsidRPr="00951261">
        <w:rPr>
          <w:rStyle w:val="Intensievebenadrukking"/>
          <w:bCs w:val="0"/>
          <w:i w:val="0"/>
          <w:iCs w:val="0"/>
          <w:color w:val="auto"/>
        </w:rPr>
        <w:t>Organiseren van behandelcontext in een voortgaand proces</w:t>
      </w:r>
    </w:p>
    <w:p w:rsidR="00951261" w:rsidRDefault="00951261" w:rsidP="00951261">
      <w:pPr>
        <w:spacing w:line="240" w:lineRule="auto"/>
        <w:rPr>
          <w:rFonts w:ascii="Arial" w:eastAsia="Times New Roman" w:hAnsi="Arial" w:cs="Arial"/>
          <w:sz w:val="24"/>
          <w:szCs w:val="24"/>
        </w:rPr>
      </w:pPr>
    </w:p>
    <w:p w:rsidR="00951261" w:rsidRPr="00951261" w:rsidRDefault="00951261" w:rsidP="00951261">
      <w:r w:rsidRPr="00951261">
        <w:t xml:space="preserve">In de training bestaande uit </w:t>
      </w:r>
      <w:r w:rsidRPr="00951261">
        <w:rPr>
          <w:b/>
        </w:rPr>
        <w:t>2 dagdelen van 4 uur</w:t>
      </w:r>
      <w:r w:rsidRPr="00951261">
        <w:t xml:space="preserve"> zullen zowel een inleiding tot de systeemtheorie, de daarbij behorende basisattitude en de methodische uitwerking op individueel, (school)relatie en gezinsniveau behandeld worden. Ook zal er voldoende ruimte en aandacht zijn voor het inbrengen en uitwerken volgens de systeemtheorie methodiek van eigen casuï</w:t>
      </w:r>
      <w:r>
        <w:t>stiek.</w:t>
      </w:r>
    </w:p>
    <w:p w:rsidR="00951261" w:rsidRDefault="00951261" w:rsidP="00951261">
      <w:pPr>
        <w:pStyle w:val="Kop1"/>
        <w:rPr>
          <w:b w:val="0"/>
          <w:lang w:val="en-US"/>
        </w:rPr>
      </w:pPr>
      <w:proofErr w:type="spellStart"/>
      <w:r>
        <w:rPr>
          <w:lang w:val="en-US"/>
        </w:rPr>
        <w:t>Eindtermen</w:t>
      </w:r>
      <w:proofErr w:type="spellEnd"/>
    </w:p>
    <w:p w:rsidR="00951261" w:rsidRPr="00951261" w:rsidRDefault="00951261" w:rsidP="00C1619B">
      <w:pPr>
        <w:pStyle w:val="Lijstalinea"/>
        <w:numPr>
          <w:ilvl w:val="0"/>
          <w:numId w:val="39"/>
        </w:numPr>
        <w:ind w:left="567" w:hanging="567"/>
      </w:pPr>
      <w:r w:rsidRPr="00951261">
        <w:t xml:space="preserve">Het kunnen benoemen en herkennen wat systeemtheorie inhoudt en de verschillende stromingen kunnen onderscheiden. </w:t>
      </w:r>
    </w:p>
    <w:p w:rsidR="00951261" w:rsidRPr="00951261" w:rsidRDefault="00951261" w:rsidP="00C1619B">
      <w:pPr>
        <w:pStyle w:val="Lijstalinea"/>
        <w:numPr>
          <w:ilvl w:val="0"/>
          <w:numId w:val="39"/>
        </w:numPr>
        <w:ind w:left="567" w:hanging="567"/>
      </w:pPr>
      <w:r w:rsidRPr="00951261">
        <w:t>Bewustzijn ontwikkelen over de eigen context en de invloed daarvan kunnen zien op het eigen handelen.</w:t>
      </w:r>
    </w:p>
    <w:p w:rsidR="00951261" w:rsidRPr="00951261" w:rsidRDefault="00951261" w:rsidP="00C1619B">
      <w:pPr>
        <w:pStyle w:val="Lijstalinea"/>
        <w:numPr>
          <w:ilvl w:val="0"/>
          <w:numId w:val="39"/>
        </w:numPr>
        <w:ind w:left="567" w:hanging="567"/>
      </w:pPr>
      <w:r w:rsidRPr="00951261">
        <w:t>Het verschil tussen inhoud en betrekking kunnen onderscheiden.</w:t>
      </w:r>
    </w:p>
    <w:p w:rsidR="00951261" w:rsidRPr="00951261" w:rsidRDefault="00951261" w:rsidP="00C1619B">
      <w:pPr>
        <w:pStyle w:val="Lijstalinea"/>
        <w:numPr>
          <w:ilvl w:val="0"/>
          <w:numId w:val="39"/>
        </w:numPr>
        <w:ind w:left="567" w:hanging="567"/>
      </w:pPr>
      <w:r w:rsidRPr="00951261">
        <w:t xml:space="preserve">Het kunnen verkrijgen van permissie van alle systeemleden om samen te kunnen werken. </w:t>
      </w:r>
    </w:p>
    <w:p w:rsidR="00951261" w:rsidRPr="00951261" w:rsidRDefault="00951261" w:rsidP="00C1619B">
      <w:pPr>
        <w:pStyle w:val="Lijstalinea"/>
        <w:numPr>
          <w:ilvl w:val="0"/>
          <w:numId w:val="39"/>
        </w:numPr>
        <w:ind w:left="567" w:hanging="567"/>
      </w:pPr>
      <w:r w:rsidRPr="00951261">
        <w:t xml:space="preserve">De verschillende perspectieven, posities, belangen en patronen van de systeemleden kunnen onderscheiden. </w:t>
      </w:r>
    </w:p>
    <w:p w:rsidR="00951261" w:rsidRPr="00951261" w:rsidRDefault="00951261" w:rsidP="00C1619B">
      <w:pPr>
        <w:pStyle w:val="Lijstalinea"/>
        <w:numPr>
          <w:ilvl w:val="0"/>
          <w:numId w:val="39"/>
        </w:numPr>
        <w:ind w:left="567" w:hanging="567"/>
      </w:pPr>
      <w:r w:rsidRPr="00951261">
        <w:t xml:space="preserve">Het kunnen komen tot een gezamenlijk denkkader. </w:t>
      </w:r>
    </w:p>
    <w:p w:rsidR="00951261" w:rsidRPr="00951261" w:rsidRDefault="00951261" w:rsidP="00C1619B">
      <w:pPr>
        <w:pStyle w:val="Lijstalinea"/>
        <w:numPr>
          <w:ilvl w:val="0"/>
          <w:numId w:val="39"/>
        </w:numPr>
        <w:ind w:left="567" w:hanging="567"/>
      </w:pPr>
      <w:r w:rsidRPr="00951261">
        <w:t>Het in relatie tot elkaar kunnen zien van krachten en mogelijkheden van de systeemleden.</w:t>
      </w:r>
    </w:p>
    <w:p w:rsidR="00951261" w:rsidRPr="00951261" w:rsidRDefault="00951261" w:rsidP="00C1619B">
      <w:pPr>
        <w:pStyle w:val="Lijstalinea"/>
        <w:numPr>
          <w:ilvl w:val="0"/>
          <w:numId w:val="39"/>
        </w:numPr>
        <w:ind w:left="567" w:hanging="567"/>
      </w:pPr>
      <w:r w:rsidRPr="00951261">
        <w:t xml:space="preserve">Het kunnen zien wat de hulpvragen van de diverse leden van het systeem zijn en aan kunnen geven op welk niveau ze liggen. </w:t>
      </w:r>
    </w:p>
    <w:p w:rsidR="00951261" w:rsidRPr="00951261" w:rsidRDefault="00951261" w:rsidP="00C1619B">
      <w:pPr>
        <w:pStyle w:val="Lijstalinea"/>
        <w:numPr>
          <w:ilvl w:val="0"/>
          <w:numId w:val="39"/>
        </w:numPr>
        <w:ind w:left="567" w:hanging="567"/>
      </w:pPr>
      <w:r w:rsidRPr="00951261">
        <w:t>Het kunnen zien en gebruiken van verbale en non-verbale communicatie.</w:t>
      </w:r>
    </w:p>
    <w:p w:rsidR="00951261" w:rsidRDefault="00951261" w:rsidP="00C1619B">
      <w:pPr>
        <w:pStyle w:val="Lijstalinea"/>
        <w:numPr>
          <w:ilvl w:val="0"/>
          <w:numId w:val="39"/>
        </w:numPr>
        <w:ind w:left="567" w:hanging="567"/>
      </w:pPr>
      <w:r w:rsidRPr="00951261">
        <w:t xml:space="preserve">De dilemma’s van verandering kunnen zien en bewerken. </w:t>
      </w:r>
    </w:p>
    <w:p w:rsidR="00951261" w:rsidRPr="00951261" w:rsidRDefault="00951261" w:rsidP="00C1619B">
      <w:pPr>
        <w:pStyle w:val="Lijstalinea"/>
        <w:numPr>
          <w:ilvl w:val="0"/>
          <w:numId w:val="39"/>
        </w:numPr>
        <w:ind w:left="567" w:hanging="567"/>
      </w:pPr>
      <w:r w:rsidRPr="00951261">
        <w:t xml:space="preserve">Het verschil tussen 1e en 2e orde veranderingen kunnen zien. </w:t>
      </w:r>
    </w:p>
    <w:p w:rsidR="00951261" w:rsidRPr="00951261" w:rsidRDefault="00951261" w:rsidP="00C1619B">
      <w:pPr>
        <w:pStyle w:val="Lijstalinea"/>
        <w:numPr>
          <w:ilvl w:val="0"/>
          <w:numId w:val="39"/>
        </w:numPr>
        <w:ind w:left="567" w:hanging="567"/>
      </w:pPr>
      <w:r w:rsidRPr="00951261">
        <w:t xml:space="preserve">Een begin gemaakt te hebben met het stellen van circulaire vragen. </w:t>
      </w:r>
    </w:p>
    <w:p w:rsidR="00951261" w:rsidRPr="00951261" w:rsidRDefault="00951261" w:rsidP="00C1619B">
      <w:pPr>
        <w:pStyle w:val="Lijstalinea"/>
        <w:numPr>
          <w:ilvl w:val="0"/>
          <w:numId w:val="39"/>
        </w:numPr>
        <w:ind w:left="567" w:hanging="567"/>
      </w:pPr>
      <w:r w:rsidRPr="00951261">
        <w:t>Symptomen kunnen zien als tegenstrijdigheden van meerdere sociale contexten tegelijkertijd.</w:t>
      </w:r>
    </w:p>
    <w:p w:rsidR="002405DA" w:rsidRPr="00951261" w:rsidRDefault="002405DA" w:rsidP="00C1619B">
      <w:pPr>
        <w:pStyle w:val="Lijstalinea"/>
        <w:numPr>
          <w:ilvl w:val="0"/>
          <w:numId w:val="39"/>
        </w:numPr>
        <w:ind w:left="567" w:hanging="567"/>
      </w:pPr>
      <w:r w:rsidRPr="00951261">
        <w:t>Het kunnen inzetten van de basisattitude</w:t>
      </w:r>
    </w:p>
    <w:p w:rsidR="00951261" w:rsidRPr="00951261" w:rsidRDefault="00951261" w:rsidP="00C1619B">
      <w:pPr>
        <w:pStyle w:val="Lijstalinea"/>
        <w:numPr>
          <w:ilvl w:val="0"/>
          <w:numId w:val="39"/>
        </w:numPr>
        <w:ind w:left="567" w:hanging="567"/>
      </w:pPr>
      <w:r w:rsidRPr="00951261">
        <w:t>Kunnen denken in termen van relationele patronen (</w:t>
      </w:r>
      <w:proofErr w:type="spellStart"/>
      <w:r w:rsidRPr="00951261">
        <w:t>systemogram</w:t>
      </w:r>
      <w:proofErr w:type="spellEnd"/>
      <w:r w:rsidRPr="00951261">
        <w:t>, triades en verschillende contexten)</w:t>
      </w:r>
    </w:p>
    <w:p w:rsidR="002405DA" w:rsidRPr="00951261" w:rsidRDefault="002405DA" w:rsidP="00C1619B">
      <w:pPr>
        <w:pStyle w:val="Lijstalinea"/>
        <w:numPr>
          <w:ilvl w:val="0"/>
          <w:numId w:val="39"/>
        </w:numPr>
        <w:ind w:left="567" w:hanging="567"/>
      </w:pPr>
      <w:r w:rsidRPr="00951261">
        <w:t xml:space="preserve">Een begin maken met het opstellen van systeemhypotheses. </w:t>
      </w:r>
    </w:p>
    <w:p w:rsidR="00951261" w:rsidRPr="00951261" w:rsidRDefault="00951261" w:rsidP="00C1619B">
      <w:pPr>
        <w:pStyle w:val="Lijstalinea"/>
        <w:numPr>
          <w:ilvl w:val="0"/>
          <w:numId w:val="39"/>
        </w:numPr>
        <w:ind w:left="567" w:hanging="567"/>
      </w:pPr>
      <w:r w:rsidRPr="00951261">
        <w:t xml:space="preserve">Het strategisch, positioneel en doelgericht kunnen leiden van een Multi Disciplinair Overleg. </w:t>
      </w:r>
    </w:p>
    <w:p w:rsidR="00951261" w:rsidRPr="00951261" w:rsidRDefault="00951261" w:rsidP="00C1619B">
      <w:pPr>
        <w:pStyle w:val="Lijstalinea"/>
        <w:numPr>
          <w:ilvl w:val="0"/>
          <w:numId w:val="39"/>
        </w:numPr>
        <w:ind w:left="567" w:hanging="567"/>
      </w:pPr>
      <w:r w:rsidRPr="00951261">
        <w:t xml:space="preserve">Het bewust zijn van ieders positieve, verantwoordelijkheid en belang en dit doelgericht kunnen inzetten. </w:t>
      </w:r>
    </w:p>
    <w:p w:rsidR="00951261" w:rsidRPr="00951261" w:rsidRDefault="00951261" w:rsidP="00C1619B">
      <w:pPr>
        <w:pStyle w:val="Lijstalinea"/>
        <w:numPr>
          <w:ilvl w:val="0"/>
          <w:numId w:val="39"/>
        </w:numPr>
        <w:ind w:left="567" w:hanging="567"/>
      </w:pPr>
      <w:r w:rsidRPr="00951261">
        <w:t>Het kunnen zien hoe systeemtheorie ingezet k</w:t>
      </w:r>
      <w:r w:rsidR="002A67B3">
        <w:t>an worden op alle systeemniveau</w:t>
      </w:r>
      <w:r w:rsidRPr="00951261">
        <w:t>s van de school (leerling, ouders, klas, docenten- en ondersteuningsteams, management en de schoolcultuur)</w:t>
      </w:r>
    </w:p>
    <w:p w:rsidR="00951261" w:rsidRPr="00951261" w:rsidRDefault="00951261" w:rsidP="00951261">
      <w:pPr>
        <w:spacing w:line="240" w:lineRule="auto"/>
        <w:rPr>
          <w:rFonts w:ascii="Arial" w:eastAsia="Times New Roman" w:hAnsi="Arial" w:cs="Arial"/>
          <w:sz w:val="24"/>
          <w:szCs w:val="24"/>
        </w:rPr>
      </w:pPr>
    </w:p>
    <w:p w:rsidR="006F788C" w:rsidRDefault="006F788C" w:rsidP="002405DA">
      <w:pPr>
        <w:pStyle w:val="Kop1"/>
      </w:pPr>
    </w:p>
    <w:p w:rsidR="00951261" w:rsidRPr="00951261" w:rsidRDefault="00951261" w:rsidP="002405DA">
      <w:pPr>
        <w:pStyle w:val="Kop1"/>
      </w:pPr>
      <w:r w:rsidRPr="00951261">
        <w:t>Programma van de dag</w:t>
      </w:r>
    </w:p>
    <w:p w:rsidR="00951261" w:rsidRPr="00C1619B" w:rsidRDefault="00951261" w:rsidP="00951261">
      <w:pPr>
        <w:spacing w:line="240" w:lineRule="auto"/>
        <w:rPr>
          <w:rFonts w:eastAsia="Times New Roman" w:cs="Arial"/>
          <w:b/>
          <w:sz w:val="24"/>
          <w:szCs w:val="24"/>
        </w:rPr>
      </w:pPr>
    </w:p>
    <w:p w:rsidR="00951261" w:rsidRPr="00C1619B" w:rsidRDefault="002405DA" w:rsidP="00C1619B">
      <w:pPr>
        <w:spacing w:line="240" w:lineRule="auto"/>
        <w:ind w:left="993" w:hanging="993"/>
        <w:rPr>
          <w:rFonts w:eastAsia="Times New Roman" w:cs="Arial"/>
          <w:sz w:val="24"/>
          <w:szCs w:val="24"/>
        </w:rPr>
      </w:pPr>
      <w:r w:rsidRPr="00C1619B">
        <w:rPr>
          <w:rFonts w:eastAsia="Times New Roman" w:cs="Arial"/>
          <w:b/>
          <w:sz w:val="24"/>
          <w:szCs w:val="24"/>
        </w:rPr>
        <w:t>9.00u</w:t>
      </w:r>
      <w:r w:rsidRPr="00C1619B">
        <w:rPr>
          <w:rFonts w:eastAsia="Times New Roman" w:cs="Arial"/>
          <w:b/>
          <w:sz w:val="24"/>
          <w:szCs w:val="24"/>
        </w:rPr>
        <w:tab/>
      </w:r>
      <w:r w:rsidR="00951261" w:rsidRPr="00C1619B">
        <w:rPr>
          <w:rFonts w:eastAsia="Times New Roman" w:cs="Arial"/>
          <w:sz w:val="24"/>
          <w:szCs w:val="24"/>
        </w:rPr>
        <w:t>Korte kennismaking op systemische wijze (eindterm 5, 6, 7 en 9)</w:t>
      </w:r>
    </w:p>
    <w:p w:rsidR="00951261" w:rsidRPr="00C1619B" w:rsidRDefault="00C1619B" w:rsidP="00C1619B">
      <w:pPr>
        <w:spacing w:line="240" w:lineRule="auto"/>
        <w:ind w:left="993" w:hanging="993"/>
        <w:rPr>
          <w:rFonts w:eastAsia="Times New Roman" w:cs="Arial"/>
          <w:sz w:val="24"/>
          <w:szCs w:val="24"/>
        </w:rPr>
      </w:pPr>
      <w:r>
        <w:rPr>
          <w:rFonts w:eastAsia="Times New Roman" w:cs="Arial"/>
          <w:b/>
          <w:sz w:val="24"/>
          <w:szCs w:val="24"/>
        </w:rPr>
        <w:t>9.30u</w:t>
      </w:r>
      <w:r>
        <w:rPr>
          <w:rFonts w:eastAsia="Times New Roman" w:cs="Arial"/>
          <w:b/>
          <w:sz w:val="24"/>
          <w:szCs w:val="24"/>
        </w:rPr>
        <w:tab/>
      </w:r>
      <w:r w:rsidR="002405DA" w:rsidRPr="00C1619B">
        <w:rPr>
          <w:rFonts w:eastAsia="Times New Roman" w:cs="Arial"/>
          <w:sz w:val="24"/>
          <w:szCs w:val="24"/>
        </w:rPr>
        <w:t>T</w:t>
      </w:r>
      <w:r w:rsidR="00951261" w:rsidRPr="00C1619B">
        <w:rPr>
          <w:rFonts w:eastAsia="Times New Roman" w:cs="Arial"/>
          <w:sz w:val="24"/>
          <w:szCs w:val="24"/>
        </w:rPr>
        <w:t>heoretische inleiding tot de systeemtheorie: Paraplu, inhoud en betrekking,</w:t>
      </w:r>
      <w:r w:rsidR="002405DA" w:rsidRPr="00C1619B">
        <w:rPr>
          <w:rFonts w:eastAsia="Times New Roman" w:cs="Arial"/>
          <w:sz w:val="24"/>
          <w:szCs w:val="24"/>
        </w:rPr>
        <w:t xml:space="preserve"> </w:t>
      </w:r>
      <w:r w:rsidR="00951261" w:rsidRPr="00C1619B">
        <w:rPr>
          <w:rFonts w:eastAsia="Times New Roman" w:cs="Arial"/>
          <w:sz w:val="24"/>
          <w:szCs w:val="24"/>
        </w:rPr>
        <w:t xml:space="preserve">systeemhypothesen, betekenissen, interactiesequenties,  triades, dilemma van verandering, 1e en 2e orde veranderingen, </w:t>
      </w:r>
      <w:proofErr w:type="spellStart"/>
      <w:r w:rsidR="00951261" w:rsidRPr="00C1619B">
        <w:rPr>
          <w:rFonts w:eastAsia="Times New Roman" w:cs="Arial"/>
          <w:sz w:val="24"/>
          <w:szCs w:val="24"/>
        </w:rPr>
        <w:t>systemogram</w:t>
      </w:r>
      <w:proofErr w:type="spellEnd"/>
      <w:r w:rsidR="00951261" w:rsidRPr="00C1619B">
        <w:rPr>
          <w:rFonts w:eastAsia="Times New Roman" w:cs="Arial"/>
          <w:sz w:val="24"/>
          <w:szCs w:val="24"/>
        </w:rPr>
        <w:t xml:space="preserve"> en triades (eindtermen 1, 3, 5, 9, 10, 11, 13, 14, 1</w:t>
      </w:r>
      <w:r w:rsidR="002405DA" w:rsidRPr="00C1619B">
        <w:rPr>
          <w:rFonts w:eastAsia="Times New Roman" w:cs="Arial"/>
          <w:sz w:val="24"/>
          <w:szCs w:val="24"/>
        </w:rPr>
        <w:t>5</w:t>
      </w:r>
      <w:r w:rsidR="00951261" w:rsidRPr="00C1619B">
        <w:rPr>
          <w:rFonts w:eastAsia="Times New Roman" w:cs="Arial"/>
          <w:sz w:val="24"/>
          <w:szCs w:val="24"/>
        </w:rPr>
        <w:t xml:space="preserve"> en 1</w:t>
      </w:r>
      <w:r w:rsidR="002405DA" w:rsidRPr="00C1619B">
        <w:rPr>
          <w:rFonts w:eastAsia="Times New Roman" w:cs="Arial"/>
          <w:sz w:val="24"/>
          <w:szCs w:val="24"/>
        </w:rPr>
        <w:t>6</w:t>
      </w:r>
      <w:r w:rsidR="00951261" w:rsidRPr="00C1619B">
        <w:rPr>
          <w:rFonts w:eastAsia="Times New Roman" w:cs="Arial"/>
          <w:sz w:val="24"/>
          <w:szCs w:val="24"/>
        </w:rPr>
        <w:t>)</w:t>
      </w:r>
    </w:p>
    <w:p w:rsidR="00951261" w:rsidRPr="00C1619B" w:rsidRDefault="002405DA" w:rsidP="00C1619B">
      <w:pPr>
        <w:spacing w:line="240" w:lineRule="auto"/>
        <w:ind w:left="993" w:hanging="993"/>
        <w:rPr>
          <w:rFonts w:eastAsia="Times New Roman" w:cs="Arial"/>
          <w:sz w:val="24"/>
          <w:szCs w:val="24"/>
        </w:rPr>
      </w:pPr>
      <w:r w:rsidRPr="00C1619B">
        <w:rPr>
          <w:rFonts w:eastAsia="Times New Roman" w:cs="Arial"/>
          <w:b/>
          <w:sz w:val="24"/>
          <w:szCs w:val="24"/>
        </w:rPr>
        <w:t>10.30u</w:t>
      </w:r>
      <w:r w:rsidRPr="00C1619B">
        <w:rPr>
          <w:rFonts w:eastAsia="Times New Roman" w:cs="Arial"/>
          <w:b/>
          <w:sz w:val="24"/>
          <w:szCs w:val="24"/>
        </w:rPr>
        <w:tab/>
      </w:r>
      <w:r w:rsidR="00951261" w:rsidRPr="00C1619B">
        <w:rPr>
          <w:rFonts w:eastAsia="Times New Roman" w:cs="Arial"/>
          <w:sz w:val="24"/>
          <w:szCs w:val="24"/>
        </w:rPr>
        <w:t>Koffiepauze</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10.45</w:t>
      </w:r>
      <w:r w:rsidR="002405DA" w:rsidRPr="00C1619B">
        <w:rPr>
          <w:rFonts w:eastAsia="Times New Roman" w:cs="Arial"/>
          <w:b/>
          <w:sz w:val="24"/>
          <w:szCs w:val="24"/>
        </w:rPr>
        <w:t>u</w:t>
      </w:r>
      <w:r w:rsidR="002405DA" w:rsidRPr="00C1619B">
        <w:rPr>
          <w:rFonts w:eastAsia="Times New Roman" w:cs="Arial"/>
          <w:b/>
          <w:sz w:val="24"/>
          <w:szCs w:val="24"/>
        </w:rPr>
        <w:tab/>
      </w:r>
      <w:r w:rsidRPr="00C1619B">
        <w:rPr>
          <w:rFonts w:eastAsia="Times New Roman" w:cs="Arial"/>
          <w:sz w:val="24"/>
          <w:szCs w:val="24"/>
        </w:rPr>
        <w:t xml:space="preserve">Vervolg inleiding tot de systeemtheorie: tekenen van een </w:t>
      </w:r>
      <w:proofErr w:type="spellStart"/>
      <w:r w:rsidRPr="00C1619B">
        <w:rPr>
          <w:rFonts w:eastAsia="Times New Roman" w:cs="Arial"/>
          <w:sz w:val="24"/>
          <w:szCs w:val="24"/>
        </w:rPr>
        <w:t>systemogram</w:t>
      </w:r>
      <w:proofErr w:type="spellEnd"/>
      <w:r w:rsidRPr="00C1619B">
        <w:rPr>
          <w:rFonts w:eastAsia="Times New Roman" w:cs="Arial"/>
          <w:sz w:val="24"/>
          <w:szCs w:val="24"/>
        </w:rPr>
        <w:t xml:space="preserve"> en de bijhorende triades met gebruik van eigen </w:t>
      </w:r>
      <w:r w:rsidR="002A67B3" w:rsidRPr="00C1619B">
        <w:rPr>
          <w:rFonts w:eastAsia="Times New Roman" w:cs="Arial"/>
          <w:sz w:val="24"/>
          <w:szCs w:val="24"/>
        </w:rPr>
        <w:t>casuïstiek</w:t>
      </w:r>
      <w:r w:rsidRPr="00C1619B">
        <w:rPr>
          <w:rFonts w:eastAsia="Times New Roman" w:cs="Arial"/>
          <w:sz w:val="24"/>
          <w:szCs w:val="24"/>
        </w:rPr>
        <w:t>. (eindtermen 1, 3, 5, 7, 8, 9, 10, 11 en 1</w:t>
      </w:r>
      <w:r w:rsidR="002405DA" w:rsidRPr="00C1619B">
        <w:rPr>
          <w:rFonts w:eastAsia="Times New Roman" w:cs="Arial"/>
          <w:sz w:val="24"/>
          <w:szCs w:val="24"/>
        </w:rPr>
        <w:t>5</w:t>
      </w:r>
      <w:r w:rsidRPr="00C1619B">
        <w:rPr>
          <w:rFonts w:eastAsia="Times New Roman" w:cs="Arial"/>
          <w:sz w:val="24"/>
          <w:szCs w:val="24"/>
        </w:rPr>
        <w:t>).</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12.00</w:t>
      </w:r>
      <w:r w:rsidR="002405DA" w:rsidRPr="00C1619B">
        <w:rPr>
          <w:rFonts w:eastAsia="Times New Roman" w:cs="Arial"/>
          <w:b/>
          <w:sz w:val="24"/>
          <w:szCs w:val="24"/>
        </w:rPr>
        <w:t>u</w:t>
      </w:r>
      <w:r w:rsidR="002405DA" w:rsidRPr="00C1619B">
        <w:rPr>
          <w:rFonts w:eastAsia="Times New Roman" w:cs="Arial"/>
          <w:b/>
          <w:sz w:val="24"/>
          <w:szCs w:val="24"/>
        </w:rPr>
        <w:tab/>
      </w:r>
      <w:r w:rsidR="002405DA" w:rsidRPr="00C1619B">
        <w:rPr>
          <w:rFonts w:eastAsia="Times New Roman" w:cs="Arial"/>
          <w:sz w:val="24"/>
          <w:szCs w:val="24"/>
        </w:rPr>
        <w:t>T</w:t>
      </w:r>
      <w:r w:rsidRPr="00C1619B">
        <w:rPr>
          <w:rFonts w:eastAsia="Times New Roman" w:cs="Arial"/>
          <w:sz w:val="24"/>
          <w:szCs w:val="24"/>
        </w:rPr>
        <w:t>heorie cir</w:t>
      </w:r>
      <w:r w:rsidR="002A67B3" w:rsidRPr="00C1619B">
        <w:rPr>
          <w:rFonts w:eastAsia="Times New Roman" w:cs="Arial"/>
          <w:sz w:val="24"/>
          <w:szCs w:val="24"/>
        </w:rPr>
        <w:t>c</w:t>
      </w:r>
      <w:r w:rsidRPr="00C1619B">
        <w:rPr>
          <w:rFonts w:eastAsia="Times New Roman" w:cs="Arial"/>
          <w:sz w:val="24"/>
          <w:szCs w:val="24"/>
        </w:rPr>
        <w:t>ulaire vragen (eindterm 12)</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12.30</w:t>
      </w:r>
      <w:r w:rsidR="002405DA" w:rsidRPr="00C1619B">
        <w:rPr>
          <w:rFonts w:eastAsia="Times New Roman" w:cs="Arial"/>
          <w:b/>
          <w:sz w:val="24"/>
          <w:szCs w:val="24"/>
        </w:rPr>
        <w:t>u</w:t>
      </w:r>
      <w:r w:rsidR="002405DA" w:rsidRPr="00C1619B">
        <w:rPr>
          <w:rFonts w:eastAsia="Times New Roman" w:cs="Arial"/>
          <w:b/>
          <w:sz w:val="24"/>
          <w:szCs w:val="24"/>
        </w:rPr>
        <w:tab/>
      </w:r>
      <w:r w:rsidR="002405DA" w:rsidRPr="00C1619B">
        <w:rPr>
          <w:rFonts w:eastAsia="Times New Roman" w:cs="Arial"/>
          <w:sz w:val="24"/>
          <w:szCs w:val="24"/>
        </w:rPr>
        <w:t>L</w:t>
      </w:r>
      <w:r w:rsidRPr="00C1619B">
        <w:rPr>
          <w:rFonts w:eastAsia="Times New Roman" w:cs="Arial"/>
          <w:sz w:val="24"/>
          <w:szCs w:val="24"/>
        </w:rPr>
        <w:t>unchpauze</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13.00</w:t>
      </w:r>
      <w:r w:rsidR="002405DA" w:rsidRPr="00C1619B">
        <w:rPr>
          <w:rFonts w:eastAsia="Times New Roman" w:cs="Arial"/>
          <w:b/>
          <w:sz w:val="24"/>
          <w:szCs w:val="24"/>
        </w:rPr>
        <w:t>u</w:t>
      </w:r>
      <w:r w:rsidR="002405DA" w:rsidRPr="00C1619B">
        <w:rPr>
          <w:rFonts w:eastAsia="Times New Roman" w:cs="Arial"/>
          <w:b/>
          <w:sz w:val="24"/>
          <w:szCs w:val="24"/>
        </w:rPr>
        <w:tab/>
      </w:r>
      <w:r w:rsidRPr="00C1619B">
        <w:rPr>
          <w:rFonts w:eastAsia="Times New Roman" w:cs="Arial"/>
          <w:sz w:val="24"/>
          <w:szCs w:val="24"/>
        </w:rPr>
        <w:t xml:space="preserve">Het bedenken van circulaire vragen in de eerder gebruikte </w:t>
      </w:r>
      <w:r w:rsidR="002A67B3" w:rsidRPr="00C1619B">
        <w:rPr>
          <w:rFonts w:eastAsia="Times New Roman" w:cs="Arial"/>
          <w:sz w:val="24"/>
          <w:szCs w:val="24"/>
        </w:rPr>
        <w:t>casuïstiek</w:t>
      </w:r>
      <w:r w:rsidRPr="00C1619B">
        <w:rPr>
          <w:rFonts w:eastAsia="Times New Roman" w:cs="Arial"/>
          <w:sz w:val="24"/>
          <w:szCs w:val="24"/>
        </w:rPr>
        <w:t>, daarna uitspelen in een rollenspel (eindtermen 2, 4, 5, 6, 7, 8, 9, 10, 12 en 1</w:t>
      </w:r>
      <w:r w:rsidR="002405DA" w:rsidRPr="00C1619B">
        <w:rPr>
          <w:rFonts w:eastAsia="Times New Roman" w:cs="Arial"/>
          <w:sz w:val="24"/>
          <w:szCs w:val="24"/>
        </w:rPr>
        <w:t>4</w:t>
      </w:r>
      <w:r w:rsidRPr="00C1619B">
        <w:rPr>
          <w:rFonts w:eastAsia="Times New Roman" w:cs="Arial"/>
          <w:sz w:val="24"/>
          <w:szCs w:val="24"/>
        </w:rPr>
        <w:t>)</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14.00</w:t>
      </w:r>
      <w:r w:rsidR="002405DA" w:rsidRPr="00C1619B">
        <w:rPr>
          <w:rFonts w:eastAsia="Times New Roman" w:cs="Arial"/>
          <w:b/>
          <w:sz w:val="24"/>
          <w:szCs w:val="24"/>
        </w:rPr>
        <w:t>u</w:t>
      </w:r>
      <w:r w:rsidR="002405DA" w:rsidRPr="00C1619B">
        <w:rPr>
          <w:rFonts w:eastAsia="Times New Roman" w:cs="Arial"/>
          <w:b/>
          <w:sz w:val="24"/>
          <w:szCs w:val="24"/>
        </w:rPr>
        <w:tab/>
      </w:r>
      <w:r w:rsidRPr="00C1619B">
        <w:rPr>
          <w:rFonts w:eastAsia="Times New Roman" w:cs="Arial"/>
          <w:sz w:val="24"/>
          <w:szCs w:val="24"/>
        </w:rPr>
        <w:t xml:space="preserve">Het kunnen inzetten van systeemtheorie in de school: </w:t>
      </w:r>
      <w:r w:rsidR="002A67B3" w:rsidRPr="00C1619B">
        <w:rPr>
          <w:rFonts w:eastAsia="Times New Roman" w:cs="Arial"/>
          <w:sz w:val="24"/>
          <w:szCs w:val="24"/>
        </w:rPr>
        <w:t>systeemniveaus</w:t>
      </w:r>
      <w:r w:rsidRPr="00C1619B">
        <w:rPr>
          <w:rFonts w:eastAsia="Times New Roman" w:cs="Arial"/>
          <w:sz w:val="24"/>
          <w:szCs w:val="24"/>
        </w:rPr>
        <w:t xml:space="preserve">, model </w:t>
      </w:r>
      <w:proofErr w:type="spellStart"/>
      <w:r w:rsidRPr="00C1619B">
        <w:rPr>
          <w:rFonts w:eastAsia="Times New Roman" w:cs="Arial"/>
          <w:sz w:val="24"/>
          <w:szCs w:val="24"/>
        </w:rPr>
        <w:t>MDO’s</w:t>
      </w:r>
      <w:proofErr w:type="spellEnd"/>
      <w:r w:rsidRPr="00C1619B">
        <w:rPr>
          <w:rFonts w:eastAsia="Times New Roman" w:cs="Arial"/>
          <w:sz w:val="24"/>
          <w:szCs w:val="24"/>
        </w:rPr>
        <w:t>, groepsdynamiek en pesten. (eindtermen 13,</w:t>
      </w:r>
      <w:r w:rsidR="00C1619B">
        <w:rPr>
          <w:rFonts w:eastAsia="Times New Roman" w:cs="Arial"/>
          <w:sz w:val="24"/>
          <w:szCs w:val="24"/>
        </w:rPr>
        <w:t xml:space="preserve"> </w:t>
      </w:r>
      <w:r w:rsidRPr="00C1619B">
        <w:rPr>
          <w:rFonts w:eastAsia="Times New Roman" w:cs="Arial"/>
          <w:sz w:val="24"/>
          <w:szCs w:val="24"/>
        </w:rPr>
        <w:t>1</w:t>
      </w:r>
      <w:r w:rsidR="002405DA" w:rsidRPr="00C1619B">
        <w:rPr>
          <w:rFonts w:eastAsia="Times New Roman" w:cs="Arial"/>
          <w:sz w:val="24"/>
          <w:szCs w:val="24"/>
        </w:rPr>
        <w:t>4</w:t>
      </w:r>
      <w:r w:rsidRPr="00C1619B">
        <w:rPr>
          <w:rFonts w:eastAsia="Times New Roman" w:cs="Arial"/>
          <w:sz w:val="24"/>
          <w:szCs w:val="24"/>
        </w:rPr>
        <w:t>,</w:t>
      </w:r>
      <w:r w:rsidR="00C1619B">
        <w:rPr>
          <w:rFonts w:eastAsia="Times New Roman" w:cs="Arial"/>
          <w:sz w:val="24"/>
          <w:szCs w:val="24"/>
        </w:rPr>
        <w:t xml:space="preserve"> </w:t>
      </w:r>
      <w:r w:rsidRPr="00C1619B">
        <w:rPr>
          <w:rFonts w:eastAsia="Times New Roman" w:cs="Arial"/>
          <w:sz w:val="24"/>
          <w:szCs w:val="24"/>
        </w:rPr>
        <w:t>16,</w:t>
      </w:r>
      <w:r w:rsidR="00C1619B">
        <w:rPr>
          <w:rFonts w:eastAsia="Times New Roman" w:cs="Arial"/>
          <w:sz w:val="24"/>
          <w:szCs w:val="24"/>
        </w:rPr>
        <w:t xml:space="preserve"> </w:t>
      </w:r>
      <w:r w:rsidRPr="00C1619B">
        <w:rPr>
          <w:rFonts w:eastAsia="Times New Roman" w:cs="Arial"/>
          <w:sz w:val="24"/>
          <w:szCs w:val="24"/>
        </w:rPr>
        <w:t>17 en 18)</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14.30</w:t>
      </w:r>
      <w:r w:rsidR="002405DA" w:rsidRPr="00C1619B">
        <w:rPr>
          <w:rFonts w:eastAsia="Times New Roman" w:cs="Arial"/>
          <w:b/>
          <w:sz w:val="24"/>
          <w:szCs w:val="24"/>
        </w:rPr>
        <w:t>u</w:t>
      </w:r>
      <w:r w:rsidR="002405DA" w:rsidRPr="00C1619B">
        <w:rPr>
          <w:rFonts w:eastAsia="Times New Roman" w:cs="Arial"/>
          <w:b/>
          <w:sz w:val="24"/>
          <w:szCs w:val="24"/>
        </w:rPr>
        <w:tab/>
      </w:r>
      <w:r w:rsidR="002405DA" w:rsidRPr="00C1619B">
        <w:rPr>
          <w:rFonts w:eastAsia="Times New Roman" w:cs="Arial"/>
          <w:sz w:val="24"/>
          <w:szCs w:val="24"/>
        </w:rPr>
        <w:t>T</w:t>
      </w:r>
      <w:r w:rsidRPr="00C1619B">
        <w:rPr>
          <w:rFonts w:eastAsia="Times New Roman" w:cs="Arial"/>
          <w:sz w:val="24"/>
          <w:szCs w:val="24"/>
        </w:rPr>
        <w:t>heepauze</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14.45</w:t>
      </w:r>
      <w:r w:rsidR="002405DA" w:rsidRPr="00C1619B">
        <w:rPr>
          <w:rFonts w:eastAsia="Times New Roman" w:cs="Arial"/>
          <w:b/>
          <w:sz w:val="24"/>
          <w:szCs w:val="24"/>
        </w:rPr>
        <w:t>u</w:t>
      </w:r>
      <w:r w:rsidR="002405DA" w:rsidRPr="00C1619B">
        <w:rPr>
          <w:rFonts w:eastAsia="Times New Roman" w:cs="Arial"/>
          <w:b/>
          <w:sz w:val="24"/>
          <w:szCs w:val="24"/>
        </w:rPr>
        <w:tab/>
      </w:r>
      <w:r w:rsidRPr="00C1619B">
        <w:rPr>
          <w:rFonts w:eastAsia="Times New Roman" w:cs="Arial"/>
          <w:sz w:val="24"/>
          <w:szCs w:val="24"/>
        </w:rPr>
        <w:t xml:space="preserve">Vervolg het kunnen inzetten van systeemtheorie in de school: </w:t>
      </w:r>
      <w:r w:rsidR="002A67B3" w:rsidRPr="00C1619B">
        <w:rPr>
          <w:rFonts w:eastAsia="Times New Roman" w:cs="Arial"/>
          <w:sz w:val="24"/>
          <w:szCs w:val="24"/>
        </w:rPr>
        <w:t>systeemniveaus</w:t>
      </w:r>
      <w:r w:rsidRPr="00C1619B">
        <w:rPr>
          <w:rFonts w:eastAsia="Times New Roman" w:cs="Arial"/>
          <w:sz w:val="24"/>
          <w:szCs w:val="24"/>
        </w:rPr>
        <w:t xml:space="preserve">, model </w:t>
      </w:r>
      <w:proofErr w:type="spellStart"/>
      <w:r w:rsidRPr="00C1619B">
        <w:rPr>
          <w:rFonts w:eastAsia="Times New Roman" w:cs="Arial"/>
          <w:sz w:val="24"/>
          <w:szCs w:val="24"/>
        </w:rPr>
        <w:t>MDO’s</w:t>
      </w:r>
      <w:proofErr w:type="spellEnd"/>
      <w:r w:rsidRPr="00C1619B">
        <w:rPr>
          <w:rFonts w:eastAsia="Times New Roman" w:cs="Arial"/>
          <w:sz w:val="24"/>
          <w:szCs w:val="24"/>
        </w:rPr>
        <w:t>, groepsdynamiek en pesten. (eindtermen 13,</w:t>
      </w:r>
      <w:r w:rsidR="00C1619B">
        <w:rPr>
          <w:rFonts w:eastAsia="Times New Roman" w:cs="Arial"/>
          <w:sz w:val="24"/>
          <w:szCs w:val="24"/>
        </w:rPr>
        <w:t xml:space="preserve">  </w:t>
      </w:r>
      <w:r w:rsidRPr="00C1619B">
        <w:rPr>
          <w:rFonts w:eastAsia="Times New Roman" w:cs="Arial"/>
          <w:sz w:val="24"/>
          <w:szCs w:val="24"/>
        </w:rPr>
        <w:t>1</w:t>
      </w:r>
      <w:r w:rsidR="002405DA" w:rsidRPr="00C1619B">
        <w:rPr>
          <w:rFonts w:eastAsia="Times New Roman" w:cs="Arial"/>
          <w:sz w:val="24"/>
          <w:szCs w:val="24"/>
        </w:rPr>
        <w:t>4</w:t>
      </w:r>
      <w:r w:rsidRPr="00C1619B">
        <w:rPr>
          <w:rFonts w:eastAsia="Times New Roman" w:cs="Arial"/>
          <w:sz w:val="24"/>
          <w:szCs w:val="24"/>
        </w:rPr>
        <w:t>,</w:t>
      </w:r>
      <w:r w:rsidR="00C1619B">
        <w:rPr>
          <w:rFonts w:eastAsia="Times New Roman" w:cs="Arial"/>
          <w:sz w:val="24"/>
          <w:szCs w:val="24"/>
        </w:rPr>
        <w:t xml:space="preserve"> </w:t>
      </w:r>
      <w:r w:rsidRPr="00C1619B">
        <w:rPr>
          <w:rFonts w:eastAsia="Times New Roman" w:cs="Arial"/>
          <w:sz w:val="24"/>
          <w:szCs w:val="24"/>
        </w:rPr>
        <w:t>16,</w:t>
      </w:r>
      <w:r w:rsidR="00C1619B">
        <w:rPr>
          <w:rFonts w:eastAsia="Times New Roman" w:cs="Arial"/>
          <w:sz w:val="24"/>
          <w:szCs w:val="24"/>
        </w:rPr>
        <w:t xml:space="preserve"> </w:t>
      </w:r>
      <w:r w:rsidRPr="00C1619B">
        <w:rPr>
          <w:rFonts w:eastAsia="Times New Roman" w:cs="Arial"/>
          <w:sz w:val="24"/>
          <w:szCs w:val="24"/>
        </w:rPr>
        <w:t>17 en 18)</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15.30</w:t>
      </w:r>
      <w:r w:rsidR="002405DA" w:rsidRPr="00C1619B">
        <w:rPr>
          <w:rFonts w:eastAsia="Times New Roman" w:cs="Arial"/>
          <w:b/>
          <w:sz w:val="24"/>
          <w:szCs w:val="24"/>
        </w:rPr>
        <w:t>u</w:t>
      </w:r>
      <w:r w:rsidR="002405DA" w:rsidRPr="00C1619B">
        <w:rPr>
          <w:rFonts w:eastAsia="Times New Roman" w:cs="Arial"/>
          <w:b/>
          <w:sz w:val="24"/>
          <w:szCs w:val="24"/>
        </w:rPr>
        <w:tab/>
      </w:r>
      <w:r w:rsidR="002A67B3" w:rsidRPr="00C1619B">
        <w:rPr>
          <w:rFonts w:eastAsia="Times New Roman" w:cs="Arial"/>
          <w:sz w:val="24"/>
          <w:szCs w:val="24"/>
        </w:rPr>
        <w:t>Inte</w:t>
      </w:r>
      <w:r w:rsidRPr="00C1619B">
        <w:rPr>
          <w:rFonts w:eastAsia="Times New Roman" w:cs="Arial"/>
          <w:sz w:val="24"/>
          <w:szCs w:val="24"/>
        </w:rPr>
        <w:t xml:space="preserve">gratie van alle behandelde stof in het voorbereiden en het uitspelen van een MDO van de eerder gebruikte </w:t>
      </w:r>
      <w:r w:rsidR="002A67B3" w:rsidRPr="00C1619B">
        <w:rPr>
          <w:rFonts w:eastAsia="Times New Roman" w:cs="Arial"/>
          <w:sz w:val="24"/>
          <w:szCs w:val="24"/>
        </w:rPr>
        <w:t>casuïstiek</w:t>
      </w:r>
      <w:r w:rsidRPr="00C1619B">
        <w:rPr>
          <w:rFonts w:eastAsia="Times New Roman" w:cs="Arial"/>
          <w:sz w:val="24"/>
          <w:szCs w:val="24"/>
        </w:rPr>
        <w:t>. (eindterm</w:t>
      </w:r>
      <w:r w:rsidR="0036588C">
        <w:rPr>
          <w:rFonts w:eastAsia="Times New Roman" w:cs="Arial"/>
          <w:sz w:val="24"/>
          <w:szCs w:val="24"/>
        </w:rPr>
        <w:t>en</w:t>
      </w:r>
      <w:r w:rsidRPr="00C1619B">
        <w:rPr>
          <w:rFonts w:eastAsia="Times New Roman" w:cs="Arial"/>
          <w:sz w:val="24"/>
          <w:szCs w:val="24"/>
        </w:rPr>
        <w:t xml:space="preserve"> 1 tot en met 19)</w:t>
      </w:r>
    </w:p>
    <w:p w:rsidR="00951261" w:rsidRPr="00C1619B" w:rsidRDefault="00951261" w:rsidP="00C1619B">
      <w:pPr>
        <w:spacing w:line="240" w:lineRule="auto"/>
        <w:ind w:left="993" w:hanging="993"/>
        <w:rPr>
          <w:rFonts w:eastAsia="Times New Roman" w:cs="Arial"/>
          <w:sz w:val="24"/>
          <w:szCs w:val="24"/>
        </w:rPr>
      </w:pPr>
      <w:r w:rsidRPr="00C1619B">
        <w:rPr>
          <w:rFonts w:eastAsia="Times New Roman" w:cs="Arial"/>
          <w:b/>
          <w:sz w:val="24"/>
          <w:szCs w:val="24"/>
        </w:rPr>
        <w:t>16.50</w:t>
      </w:r>
      <w:r w:rsidR="002405DA" w:rsidRPr="00C1619B">
        <w:rPr>
          <w:rFonts w:eastAsia="Times New Roman" w:cs="Arial"/>
          <w:b/>
          <w:sz w:val="24"/>
          <w:szCs w:val="24"/>
        </w:rPr>
        <w:t>u</w:t>
      </w:r>
      <w:r w:rsidR="002405DA" w:rsidRPr="00C1619B">
        <w:rPr>
          <w:rFonts w:eastAsia="Times New Roman" w:cs="Arial"/>
          <w:b/>
          <w:sz w:val="24"/>
          <w:szCs w:val="24"/>
        </w:rPr>
        <w:tab/>
      </w:r>
      <w:r w:rsidRPr="00C1619B">
        <w:rPr>
          <w:rFonts w:eastAsia="Times New Roman" w:cs="Arial"/>
          <w:sz w:val="24"/>
          <w:szCs w:val="24"/>
        </w:rPr>
        <w:t xml:space="preserve">Evaluatie en uitreiking van de certificaten; 1 daagse training Systeemdenkend medewerker. </w:t>
      </w:r>
    </w:p>
    <w:p w:rsidR="00951261" w:rsidRPr="00C1619B" w:rsidRDefault="002405DA" w:rsidP="00C1619B">
      <w:pPr>
        <w:spacing w:line="240" w:lineRule="auto"/>
        <w:ind w:left="993" w:hanging="993"/>
        <w:rPr>
          <w:rFonts w:eastAsia="Times New Roman" w:cs="Arial"/>
          <w:sz w:val="24"/>
          <w:szCs w:val="24"/>
        </w:rPr>
      </w:pPr>
      <w:r w:rsidRPr="00C1619B">
        <w:rPr>
          <w:rFonts w:eastAsia="Times New Roman" w:cs="Arial"/>
          <w:b/>
          <w:sz w:val="24"/>
          <w:szCs w:val="24"/>
        </w:rPr>
        <w:t>17.00u</w:t>
      </w:r>
      <w:r w:rsidR="00C1619B">
        <w:rPr>
          <w:rFonts w:eastAsia="Times New Roman" w:cs="Arial"/>
          <w:b/>
          <w:sz w:val="24"/>
          <w:szCs w:val="24"/>
        </w:rPr>
        <w:tab/>
      </w:r>
      <w:r w:rsidRPr="00C1619B">
        <w:rPr>
          <w:rFonts w:eastAsia="Times New Roman" w:cs="Arial"/>
          <w:sz w:val="24"/>
          <w:szCs w:val="24"/>
        </w:rPr>
        <w:t>Einde</w:t>
      </w:r>
    </w:p>
    <w:p w:rsidR="00951261" w:rsidRPr="00951261" w:rsidRDefault="00951261" w:rsidP="002405DA">
      <w:pPr>
        <w:pStyle w:val="Kop1"/>
      </w:pPr>
      <w:r w:rsidRPr="00951261">
        <w:t>Literatuur</w:t>
      </w:r>
    </w:p>
    <w:p w:rsidR="00951261" w:rsidRPr="00C1619B" w:rsidRDefault="00951261" w:rsidP="00951261">
      <w:pPr>
        <w:pStyle w:val="Body1"/>
        <w:ind w:left="560" w:hanging="560"/>
        <w:rPr>
          <w:rFonts w:ascii="Trebuchet MS" w:hAnsi="Trebuchet MS"/>
          <w:i/>
          <w:sz w:val="22"/>
          <w:szCs w:val="22"/>
          <w:lang w:val="nl-NL"/>
        </w:rPr>
      </w:pPr>
      <w:proofErr w:type="spellStart"/>
      <w:r w:rsidRPr="00C1619B">
        <w:rPr>
          <w:rFonts w:ascii="Trebuchet MS" w:hAnsi="Trebuchet MS"/>
          <w:sz w:val="22"/>
          <w:szCs w:val="22"/>
          <w:lang w:val="nl-NL"/>
        </w:rPr>
        <w:t>Lawick</w:t>
      </w:r>
      <w:proofErr w:type="spellEnd"/>
      <w:r w:rsidRPr="00C1619B">
        <w:rPr>
          <w:rFonts w:ascii="Trebuchet MS" w:hAnsi="Trebuchet MS"/>
          <w:sz w:val="22"/>
          <w:szCs w:val="22"/>
          <w:lang w:val="nl-NL"/>
        </w:rPr>
        <w:t xml:space="preserve">, J. van, Savenije, A. (2014), Hoofdstuk 14: Basisbegrippen (betekenisgeving, familieorganisatie, dialoog, (facultatief: triades), gezinsontwikkeling en intergenerationele patronen, </w:t>
      </w:r>
      <w:proofErr w:type="spellStart"/>
      <w:r w:rsidRPr="00C1619B">
        <w:rPr>
          <w:rFonts w:ascii="Trebuchet MS" w:hAnsi="Trebuchet MS"/>
          <w:sz w:val="22"/>
          <w:szCs w:val="22"/>
          <w:lang w:val="nl-NL"/>
        </w:rPr>
        <w:t>narratieven</w:t>
      </w:r>
      <w:proofErr w:type="spellEnd"/>
      <w:r w:rsidRPr="00C1619B">
        <w:rPr>
          <w:rFonts w:ascii="Trebuchet MS" w:hAnsi="Trebuchet MS"/>
          <w:sz w:val="22"/>
          <w:szCs w:val="22"/>
          <w:lang w:val="nl-NL"/>
        </w:rPr>
        <w:t xml:space="preserve"> en veerkracht en hulpbronnen.). In: Savenije, A., </w:t>
      </w:r>
      <w:proofErr w:type="spellStart"/>
      <w:r w:rsidRPr="00C1619B">
        <w:rPr>
          <w:rFonts w:ascii="Trebuchet MS" w:hAnsi="Trebuchet MS"/>
          <w:sz w:val="22"/>
          <w:szCs w:val="22"/>
          <w:lang w:val="nl-NL"/>
        </w:rPr>
        <w:t>Lawick</w:t>
      </w:r>
      <w:proofErr w:type="spellEnd"/>
      <w:r w:rsidRPr="00C1619B">
        <w:rPr>
          <w:rFonts w:ascii="Trebuchet MS" w:hAnsi="Trebuchet MS"/>
          <w:sz w:val="22"/>
          <w:szCs w:val="22"/>
          <w:lang w:val="nl-NL"/>
        </w:rPr>
        <w:t xml:space="preserve">, M.J. van , </w:t>
      </w:r>
      <w:proofErr w:type="spellStart"/>
      <w:r w:rsidRPr="00C1619B">
        <w:rPr>
          <w:rFonts w:ascii="Trebuchet MS" w:hAnsi="Trebuchet MS"/>
          <w:sz w:val="22"/>
          <w:szCs w:val="22"/>
          <w:lang w:val="nl-NL"/>
        </w:rPr>
        <w:t>Reijmers</w:t>
      </w:r>
      <w:proofErr w:type="spellEnd"/>
      <w:r w:rsidRPr="00C1619B">
        <w:rPr>
          <w:rFonts w:ascii="Trebuchet MS" w:hAnsi="Trebuchet MS"/>
          <w:sz w:val="22"/>
          <w:szCs w:val="22"/>
          <w:lang w:val="nl-NL"/>
        </w:rPr>
        <w:t xml:space="preserve">, T.M. (red). </w:t>
      </w:r>
      <w:r w:rsidRPr="00C1619B">
        <w:rPr>
          <w:rFonts w:ascii="Trebuchet MS" w:hAnsi="Trebuchet MS"/>
          <w:i/>
          <w:sz w:val="22"/>
          <w:szCs w:val="22"/>
          <w:lang w:val="nl-NL"/>
        </w:rPr>
        <w:t>Handboek Systeemtherapie</w:t>
      </w:r>
      <w:r w:rsidRPr="00C1619B">
        <w:rPr>
          <w:rFonts w:ascii="Trebuchet MS" w:hAnsi="Trebuchet MS"/>
          <w:sz w:val="22"/>
          <w:szCs w:val="22"/>
          <w:lang w:val="nl-NL"/>
        </w:rPr>
        <w:t xml:space="preserve">. pp 212-222. Utrecht, De Tijdstroom. </w:t>
      </w:r>
    </w:p>
    <w:p w:rsidR="00951261" w:rsidRPr="00C1619B" w:rsidRDefault="00951261" w:rsidP="00951261">
      <w:pPr>
        <w:pStyle w:val="Body1"/>
        <w:ind w:left="560" w:hanging="560"/>
        <w:rPr>
          <w:rFonts w:ascii="Trebuchet MS" w:hAnsi="Trebuchet MS" w:cs="Arial"/>
          <w:i/>
          <w:sz w:val="22"/>
          <w:szCs w:val="22"/>
          <w:lang w:val="nl-NL"/>
        </w:rPr>
      </w:pPr>
      <w:r w:rsidRPr="00C1619B">
        <w:rPr>
          <w:rFonts w:ascii="Trebuchet MS" w:hAnsi="Trebuchet MS" w:cs="Arial"/>
          <w:sz w:val="22"/>
          <w:szCs w:val="22"/>
          <w:lang w:val="nl-NL"/>
        </w:rPr>
        <w:t xml:space="preserve">Savenije A. en </w:t>
      </w:r>
      <w:proofErr w:type="spellStart"/>
      <w:r w:rsidRPr="00C1619B">
        <w:rPr>
          <w:rFonts w:ascii="Trebuchet MS" w:hAnsi="Trebuchet MS" w:cs="Arial"/>
          <w:sz w:val="22"/>
          <w:szCs w:val="22"/>
          <w:lang w:val="nl-NL"/>
        </w:rPr>
        <w:t>Lawick</w:t>
      </w:r>
      <w:proofErr w:type="spellEnd"/>
      <w:r w:rsidRPr="00C1619B">
        <w:rPr>
          <w:rFonts w:ascii="Trebuchet MS" w:hAnsi="Trebuchet MS" w:cs="Arial"/>
          <w:sz w:val="22"/>
          <w:szCs w:val="22"/>
          <w:lang w:val="nl-NL"/>
        </w:rPr>
        <w:t xml:space="preserve">, J. van (2014) Hoofdstuk 15. Methoden en technieken: </w:t>
      </w:r>
      <w:proofErr w:type="spellStart"/>
      <w:r w:rsidRPr="00C1619B">
        <w:rPr>
          <w:rFonts w:ascii="Trebuchet MS" w:hAnsi="Trebuchet MS" w:cs="Arial"/>
          <w:sz w:val="22"/>
          <w:szCs w:val="22"/>
          <w:lang w:val="nl-NL"/>
        </w:rPr>
        <w:t>Genogrammen</w:t>
      </w:r>
      <w:proofErr w:type="spellEnd"/>
      <w:r w:rsidRPr="00C1619B">
        <w:rPr>
          <w:rFonts w:ascii="Trebuchet MS" w:hAnsi="Trebuchet MS" w:cs="Arial"/>
          <w:sz w:val="22"/>
          <w:szCs w:val="22"/>
          <w:lang w:val="nl-NL"/>
        </w:rPr>
        <w:t xml:space="preserve">, gezinskaart, </w:t>
      </w:r>
      <w:proofErr w:type="spellStart"/>
      <w:r w:rsidRPr="00C1619B">
        <w:rPr>
          <w:rFonts w:ascii="Trebuchet MS" w:hAnsi="Trebuchet MS" w:cs="Arial"/>
          <w:sz w:val="22"/>
          <w:szCs w:val="22"/>
          <w:lang w:val="nl-NL"/>
        </w:rPr>
        <w:t>systemogram</w:t>
      </w:r>
      <w:proofErr w:type="spellEnd"/>
      <w:r w:rsidRPr="00C1619B">
        <w:rPr>
          <w:rFonts w:ascii="Trebuchet MS" w:hAnsi="Trebuchet MS" w:cs="Arial"/>
          <w:sz w:val="22"/>
          <w:szCs w:val="22"/>
          <w:lang w:val="nl-NL"/>
        </w:rPr>
        <w:t xml:space="preserve"> en tijdlijn. In: Savenije, A., </w:t>
      </w:r>
      <w:proofErr w:type="spellStart"/>
      <w:r w:rsidRPr="00C1619B">
        <w:rPr>
          <w:rFonts w:ascii="Trebuchet MS" w:hAnsi="Trebuchet MS" w:cs="Arial"/>
          <w:sz w:val="22"/>
          <w:szCs w:val="22"/>
          <w:lang w:val="nl-NL"/>
        </w:rPr>
        <w:t>Lawick</w:t>
      </w:r>
      <w:proofErr w:type="spellEnd"/>
      <w:r w:rsidRPr="00C1619B">
        <w:rPr>
          <w:rFonts w:ascii="Trebuchet MS" w:hAnsi="Trebuchet MS" w:cs="Arial"/>
          <w:sz w:val="22"/>
          <w:szCs w:val="22"/>
          <w:lang w:val="nl-NL"/>
        </w:rPr>
        <w:t xml:space="preserve">, M.J. van , </w:t>
      </w:r>
      <w:proofErr w:type="spellStart"/>
      <w:r w:rsidRPr="00C1619B">
        <w:rPr>
          <w:rFonts w:ascii="Trebuchet MS" w:hAnsi="Trebuchet MS" w:cs="Arial"/>
          <w:sz w:val="22"/>
          <w:szCs w:val="22"/>
          <w:lang w:val="nl-NL"/>
        </w:rPr>
        <w:t>Reijmers</w:t>
      </w:r>
      <w:proofErr w:type="spellEnd"/>
      <w:r w:rsidRPr="00C1619B">
        <w:rPr>
          <w:rFonts w:ascii="Trebuchet MS" w:hAnsi="Trebuchet MS" w:cs="Arial"/>
          <w:sz w:val="22"/>
          <w:szCs w:val="22"/>
          <w:lang w:val="nl-NL"/>
        </w:rPr>
        <w:t xml:space="preserve">, T.M. (red).  Tweede, herziene druk. </w:t>
      </w:r>
      <w:r w:rsidRPr="00C1619B">
        <w:rPr>
          <w:rFonts w:ascii="Trebuchet MS" w:hAnsi="Trebuchet MS" w:cs="Arial"/>
          <w:i/>
          <w:sz w:val="22"/>
          <w:szCs w:val="22"/>
          <w:lang w:val="nl-NL"/>
        </w:rPr>
        <w:t>Handboek Systeemtherapie</w:t>
      </w:r>
      <w:r w:rsidRPr="00C1619B">
        <w:rPr>
          <w:rFonts w:ascii="Trebuchet MS" w:hAnsi="Trebuchet MS" w:cs="Arial"/>
          <w:sz w:val="22"/>
          <w:szCs w:val="22"/>
          <w:lang w:val="nl-NL"/>
        </w:rPr>
        <w:t xml:space="preserve">. pp 234-239. Utrecht, De Tijdstroom </w:t>
      </w:r>
    </w:p>
    <w:p w:rsidR="00951261" w:rsidRPr="00C1619B" w:rsidRDefault="00951261" w:rsidP="00951261">
      <w:pPr>
        <w:ind w:left="709" w:hanging="709"/>
      </w:pPr>
      <w:proofErr w:type="spellStart"/>
      <w:r w:rsidRPr="00C1619B">
        <w:t>Teitler</w:t>
      </w:r>
      <w:proofErr w:type="spellEnd"/>
      <w:r w:rsidRPr="00C1619B">
        <w:t xml:space="preserve">, P., (2010), Lessen in orde. </w:t>
      </w:r>
      <w:r w:rsidRPr="00C1619B">
        <w:rPr>
          <w:i/>
        </w:rPr>
        <w:t>Handboek voor de onderwijspraktijk</w:t>
      </w:r>
      <w:r w:rsidRPr="00C1619B">
        <w:t xml:space="preserve">. Bussum: Uitgeverij </w:t>
      </w:r>
      <w:proofErr w:type="spellStart"/>
      <w:r w:rsidRPr="00C1619B">
        <w:t>Coutinho</w:t>
      </w:r>
      <w:proofErr w:type="spellEnd"/>
      <w:r w:rsidRPr="00C1619B">
        <w:t xml:space="preserve">. Hoofdstuk 6 </w:t>
      </w:r>
      <w:proofErr w:type="spellStart"/>
      <w:r w:rsidRPr="00C1619B">
        <w:t>pag</w:t>
      </w:r>
      <w:proofErr w:type="spellEnd"/>
      <w:r w:rsidRPr="00C1619B">
        <w:t xml:space="preserve"> 109-116 en hoofdstuk 8 129-141.</w:t>
      </w:r>
    </w:p>
    <w:p w:rsidR="00951261" w:rsidRPr="00C1619B" w:rsidRDefault="00951261" w:rsidP="00951261">
      <w:pPr>
        <w:ind w:left="709" w:hanging="709"/>
      </w:pPr>
      <w:r w:rsidRPr="00C1619B">
        <w:t xml:space="preserve">Borra, R., (1997), Het verhaal van </w:t>
      </w:r>
      <w:proofErr w:type="spellStart"/>
      <w:r w:rsidRPr="00C1619B">
        <w:t>Aisja</w:t>
      </w:r>
      <w:proofErr w:type="spellEnd"/>
      <w:r w:rsidRPr="00C1619B">
        <w:t xml:space="preserve"> en </w:t>
      </w:r>
      <w:proofErr w:type="spellStart"/>
      <w:r w:rsidRPr="00C1619B">
        <w:t>Akram</w:t>
      </w:r>
      <w:proofErr w:type="spellEnd"/>
      <w:r w:rsidRPr="00C1619B">
        <w:t xml:space="preserve">. In: </w:t>
      </w:r>
      <w:r w:rsidRPr="00C1619B">
        <w:rPr>
          <w:i/>
        </w:rPr>
        <w:t>Maandblad Geestelijke volk</w:t>
      </w:r>
      <w:r w:rsidR="002A67B3" w:rsidRPr="00C1619B">
        <w:rPr>
          <w:i/>
        </w:rPr>
        <w:t>s</w:t>
      </w:r>
      <w:r w:rsidRPr="00C1619B">
        <w:rPr>
          <w:i/>
        </w:rPr>
        <w:t xml:space="preserve">gezondheid 2 (1997), </w:t>
      </w:r>
      <w:r w:rsidRPr="00C1619B">
        <w:t xml:space="preserve">Baarn: Bosch &amp; Keuning </w:t>
      </w:r>
      <w:proofErr w:type="spellStart"/>
      <w:r w:rsidRPr="00C1619B">
        <w:t>pag</w:t>
      </w:r>
      <w:proofErr w:type="spellEnd"/>
      <w:r w:rsidRPr="00C1619B">
        <w:t xml:space="preserve"> 115-126.</w:t>
      </w:r>
    </w:p>
    <w:p w:rsidR="00C10E47" w:rsidRPr="00C1619B" w:rsidRDefault="00951261" w:rsidP="00951261">
      <w:pPr>
        <w:pStyle w:val="Body1"/>
        <w:ind w:left="560" w:hanging="560"/>
        <w:rPr>
          <w:rFonts w:ascii="Trebuchet MS" w:hAnsi="Trebuchet MS" w:cs="Arial"/>
          <w:sz w:val="22"/>
          <w:szCs w:val="22"/>
          <w:lang w:val="nl-NL"/>
        </w:rPr>
      </w:pPr>
      <w:r w:rsidRPr="00C1619B">
        <w:rPr>
          <w:rFonts w:ascii="Trebuchet MS" w:hAnsi="Trebuchet MS" w:cs="Arial"/>
          <w:sz w:val="22"/>
          <w:szCs w:val="22"/>
          <w:lang w:val="nl-NL"/>
        </w:rPr>
        <w:lastRenderedPageBreak/>
        <w:t xml:space="preserve">Savenije A. en </w:t>
      </w:r>
      <w:proofErr w:type="spellStart"/>
      <w:r w:rsidRPr="00C1619B">
        <w:rPr>
          <w:rFonts w:ascii="Trebuchet MS" w:hAnsi="Trebuchet MS" w:cs="Arial"/>
          <w:sz w:val="22"/>
          <w:szCs w:val="22"/>
          <w:lang w:val="nl-NL"/>
        </w:rPr>
        <w:t>Lawick</w:t>
      </w:r>
      <w:proofErr w:type="spellEnd"/>
      <w:r w:rsidRPr="00C1619B">
        <w:rPr>
          <w:rFonts w:ascii="Trebuchet MS" w:hAnsi="Trebuchet MS" w:cs="Arial"/>
          <w:sz w:val="22"/>
          <w:szCs w:val="22"/>
          <w:lang w:val="nl-NL"/>
        </w:rPr>
        <w:t xml:space="preserve">, J. van (2014) Hoofdstuk 15. Methoden en technieken: Inleiding, informeren, systemische vragen, focussen, uitvergroten en vertragen. In: Savenije, A., </w:t>
      </w:r>
      <w:proofErr w:type="spellStart"/>
      <w:r w:rsidRPr="00C1619B">
        <w:rPr>
          <w:rFonts w:ascii="Trebuchet MS" w:hAnsi="Trebuchet MS" w:cs="Arial"/>
          <w:sz w:val="22"/>
          <w:szCs w:val="22"/>
          <w:lang w:val="nl-NL"/>
        </w:rPr>
        <w:t>Lawick</w:t>
      </w:r>
      <w:proofErr w:type="spellEnd"/>
      <w:r w:rsidRPr="00C1619B">
        <w:rPr>
          <w:rFonts w:ascii="Trebuchet MS" w:hAnsi="Trebuchet MS" w:cs="Arial"/>
          <w:sz w:val="22"/>
          <w:szCs w:val="22"/>
          <w:lang w:val="nl-NL"/>
        </w:rPr>
        <w:t xml:space="preserve">, M.J. van , </w:t>
      </w:r>
      <w:proofErr w:type="spellStart"/>
      <w:r w:rsidRPr="00C1619B">
        <w:rPr>
          <w:rFonts w:ascii="Trebuchet MS" w:hAnsi="Trebuchet MS" w:cs="Arial"/>
          <w:sz w:val="22"/>
          <w:szCs w:val="22"/>
          <w:lang w:val="nl-NL"/>
        </w:rPr>
        <w:t>Reijmers</w:t>
      </w:r>
      <w:proofErr w:type="spellEnd"/>
      <w:r w:rsidRPr="00C1619B">
        <w:rPr>
          <w:rFonts w:ascii="Trebuchet MS" w:hAnsi="Trebuchet MS" w:cs="Arial"/>
          <w:sz w:val="22"/>
          <w:szCs w:val="22"/>
          <w:lang w:val="nl-NL"/>
        </w:rPr>
        <w:t xml:space="preserve">, T.M. (red).  Tweede, herziene druk. </w:t>
      </w:r>
      <w:r w:rsidRPr="00C1619B">
        <w:rPr>
          <w:rFonts w:ascii="Trebuchet MS" w:hAnsi="Trebuchet MS" w:cs="Arial"/>
          <w:i/>
          <w:sz w:val="22"/>
          <w:szCs w:val="22"/>
          <w:lang w:val="nl-NL"/>
        </w:rPr>
        <w:t>Handboek Systeemtherapie</w:t>
      </w:r>
      <w:r w:rsidRPr="00C1619B">
        <w:rPr>
          <w:rFonts w:ascii="Trebuchet MS" w:hAnsi="Trebuchet MS" w:cs="Arial"/>
          <w:sz w:val="22"/>
          <w:szCs w:val="22"/>
          <w:lang w:val="nl-NL"/>
        </w:rPr>
        <w:t>. pp 223-234. Utrecht, De Tijdstroom.</w:t>
      </w:r>
    </w:p>
    <w:sectPr w:rsidR="00C10E47" w:rsidRPr="00C1619B" w:rsidSect="00CD2450">
      <w:type w:val="continuous"/>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DD" w:rsidRDefault="00ED58DD" w:rsidP="00CD2450">
      <w:r>
        <w:separator/>
      </w:r>
    </w:p>
  </w:endnote>
  <w:endnote w:type="continuationSeparator" w:id="0">
    <w:p w:rsidR="00ED58DD" w:rsidRDefault="00ED58DD" w:rsidP="00C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9D" w:rsidRDefault="008C4D62" w:rsidP="00C10E47">
    <w:pPr>
      <w:jc w:val="center"/>
    </w:pPr>
    <w:r>
      <w:rPr>
        <w:rFonts w:ascii="Times New Roman" w:hAnsi="Times New Roman"/>
        <w:noProof/>
        <w:sz w:val="24"/>
        <w:szCs w:val="24"/>
      </w:rPr>
      <w:drawing>
        <wp:anchor distT="36576" distB="36576" distL="36576" distR="36576" simplePos="0" relativeHeight="251662336" behindDoc="1" locked="0" layoutInCell="1" allowOverlap="1" wp14:anchorId="5F7B524C" wp14:editId="19111BE8">
          <wp:simplePos x="0" y="0"/>
          <wp:positionH relativeFrom="column">
            <wp:posOffset>-3114040</wp:posOffset>
          </wp:positionH>
          <wp:positionV relativeFrom="paragraph">
            <wp:posOffset>-2388235</wp:posOffset>
          </wp:positionV>
          <wp:extent cx="6877878" cy="6987052"/>
          <wp:effectExtent l="0" t="0" r="0" b="4445"/>
          <wp:wrapNone/>
          <wp:docPr id="4" name="Afbeelding 4" descr="u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l-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75809" cy="6984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alias w:val="Bedrijf"/>
        <w:id w:val="15524243"/>
        <w:dataBinding w:prefixMappings="xmlns:ns0='http://schemas.openxmlformats.org/officeDocument/2006/extended-properties'" w:xpath="/ns0:Properties[1]/ns0:Company[1]" w:storeItemID="{6668398D-A668-4E3E-A5EB-62B293D839F1}"/>
        <w:text/>
      </w:sdtPr>
      <w:sdtEndPr/>
      <w:sdtContent>
        <w:r w:rsidR="00C10E47">
          <w:t>Systeemwijs</w:t>
        </w:r>
      </w:sdtContent>
    </w:sdt>
    <w:r w:rsidR="00C10E47">
      <w:t xml:space="preserve"> </w:t>
    </w:r>
    <w:r w:rsidR="003323A8" w:rsidRPr="00C10E47">
      <w:rPr>
        <w:color w:val="2F5897" w:themeColor="text2"/>
      </w:rPr>
      <w:sym w:font="Wingdings" w:char="F09F"/>
    </w:r>
    <w:r w:rsidR="003323A8">
      <w:t xml:space="preserve"> </w:t>
    </w:r>
    <w:r w:rsidR="003323A8">
      <w:fldChar w:fldCharType="begin"/>
    </w:r>
    <w:r w:rsidR="003323A8">
      <w:instrText>PAGE  \* Arabic  \* MERGEFORMAT</w:instrText>
    </w:r>
    <w:r w:rsidR="003323A8">
      <w:fldChar w:fldCharType="separate"/>
    </w:r>
    <w:r w:rsidR="005F3199">
      <w:rPr>
        <w:noProof/>
      </w:rPr>
      <w:t>4</w:t>
    </w:r>
    <w:r w:rsidR="003323A8">
      <w:fldChar w:fldCharType="end"/>
    </w:r>
    <w:r>
      <w:t>/</w:t>
    </w:r>
    <w:r w:rsidR="00ED58DD">
      <w:fldChar w:fldCharType="begin"/>
    </w:r>
    <w:r w:rsidR="00ED58DD">
      <w:instrText xml:space="preserve"> NUMPAGES   \* MERGEFORMAT </w:instrText>
    </w:r>
    <w:r w:rsidR="00ED58DD">
      <w:fldChar w:fldCharType="separate"/>
    </w:r>
    <w:r w:rsidR="005F3199">
      <w:rPr>
        <w:noProof/>
      </w:rPr>
      <w:t>4</w:t>
    </w:r>
    <w:r w:rsidR="00ED58D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58290"/>
      <w:docPartObj>
        <w:docPartGallery w:val="Page Numbers (Bottom of Page)"/>
        <w:docPartUnique/>
      </w:docPartObj>
    </w:sdtPr>
    <w:sdtEndPr/>
    <w:sdtContent>
      <w:p w:rsidR="008C4D62" w:rsidRDefault="008C4D62" w:rsidP="008C4D62">
        <w:pPr>
          <w:jc w:val="center"/>
        </w:pPr>
      </w:p>
      <w:p w:rsidR="00B10883" w:rsidRDefault="00B10883" w:rsidP="008C4D62">
        <w:r>
          <w:rPr>
            <w:rFonts w:ascii="Times New Roman" w:hAnsi="Times New Roman"/>
            <w:noProof/>
            <w:sz w:val="24"/>
            <w:szCs w:val="24"/>
          </w:rPr>
          <w:drawing>
            <wp:anchor distT="36576" distB="36576" distL="36576" distR="36576" simplePos="0" relativeHeight="251658239" behindDoc="1" locked="0" layoutInCell="1" allowOverlap="1" wp14:anchorId="61B40CD5" wp14:editId="535D3526">
              <wp:simplePos x="0" y="0"/>
              <wp:positionH relativeFrom="column">
                <wp:posOffset>-3266440</wp:posOffset>
              </wp:positionH>
              <wp:positionV relativeFrom="paragraph">
                <wp:posOffset>-2371090</wp:posOffset>
              </wp:positionV>
              <wp:extent cx="6877878" cy="6987052"/>
              <wp:effectExtent l="0" t="0" r="0" b="4445"/>
              <wp:wrapNone/>
              <wp:docPr id="3" name="Afbeelding 3" descr="u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l-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75809" cy="6984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p w:rsidR="00B10883" w:rsidRDefault="00ED58DD" w:rsidP="008C4D62">
    <w:pPr>
      <w:pStyle w:val="Voettekst"/>
      <w:jc w:val="center"/>
    </w:pPr>
    <w:sdt>
      <w:sdtPr>
        <w:alias w:val="Bedrijf"/>
        <w:id w:val="-1467346632"/>
        <w:dataBinding w:prefixMappings="xmlns:ns0='http://schemas.openxmlformats.org/officeDocument/2006/extended-properties'" w:xpath="/ns0:Properties[1]/ns0:Company[1]" w:storeItemID="{6668398D-A668-4E3E-A5EB-62B293D839F1}"/>
        <w:text/>
      </w:sdtPr>
      <w:sdtEndPr/>
      <w:sdtContent>
        <w:r w:rsidR="008C4D62">
          <w:t>Systeemwijs</w:t>
        </w:r>
      </w:sdtContent>
    </w:sdt>
    <w:r w:rsidR="008C4D62">
      <w:t xml:space="preserve"> </w:t>
    </w:r>
    <w:r w:rsidR="008C4D62" w:rsidRPr="00C10E47">
      <w:rPr>
        <w:color w:val="2F5897" w:themeColor="text2"/>
      </w:rPr>
      <w:sym w:font="Wingdings" w:char="F09F"/>
    </w:r>
    <w:r w:rsidR="008C4D62">
      <w:t xml:space="preserve"> </w:t>
    </w:r>
    <w:r w:rsidR="008C4D62">
      <w:fldChar w:fldCharType="begin"/>
    </w:r>
    <w:r w:rsidR="008C4D62">
      <w:instrText>PAGE  \* Arabic  \* MERGEFORMAT</w:instrText>
    </w:r>
    <w:r w:rsidR="008C4D62">
      <w:fldChar w:fldCharType="separate"/>
    </w:r>
    <w:r w:rsidR="00373CA6">
      <w:rPr>
        <w:noProof/>
      </w:rPr>
      <w:t>1</w:t>
    </w:r>
    <w:r w:rsidR="008C4D62">
      <w:fldChar w:fldCharType="end"/>
    </w:r>
    <w:r w:rsidR="008C4D62">
      <w:t>/</w:t>
    </w:r>
    <w:fldSimple w:instr=" NUMPAGES   \* MERGEFORMAT ">
      <w:r w:rsidR="00373CA6">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DD" w:rsidRDefault="00ED58DD" w:rsidP="00CD2450">
      <w:r>
        <w:separator/>
      </w:r>
    </w:p>
  </w:footnote>
  <w:footnote w:type="continuationSeparator" w:id="0">
    <w:p w:rsidR="00ED58DD" w:rsidRDefault="00ED58DD" w:rsidP="00CD2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9D" w:rsidRDefault="00854E9D" w:rsidP="00C10E47">
    <w:pPr>
      <w:jc w:val="center"/>
      <w:rPr>
        <w:color w:val="E4E9EF" w:themeColor="background2"/>
      </w:rPr>
    </w:pPr>
  </w:p>
  <w:p w:rsidR="00854E9D" w:rsidRPr="00C10E47" w:rsidRDefault="003323A8" w:rsidP="00C10E47">
    <w:pPr>
      <w:pStyle w:val="Koptekst"/>
      <w:jc w:val="center"/>
      <w:rPr>
        <w:color w:val="2F5897" w:themeColor="text2"/>
      </w:rPr>
    </w:pPr>
    <w:r w:rsidRPr="00C10E47">
      <w:rPr>
        <w:color w:val="2F5897" w:themeColor="text2"/>
      </w:rPr>
      <w:sym w:font="Symbol" w:char="F0B7"/>
    </w:r>
    <w:r w:rsidRPr="00C10E47">
      <w:rPr>
        <w:color w:val="2F5897" w:themeColor="text2"/>
      </w:rPr>
      <w:t xml:space="preserve"> </w:t>
    </w:r>
    <w:r w:rsidRPr="00C10E47">
      <w:rPr>
        <w:color w:val="2F5897" w:themeColor="text2"/>
      </w:rPr>
      <w:sym w:font="Symbol" w:char="F0B7"/>
    </w:r>
    <w:r w:rsidRPr="00C10E47">
      <w:rPr>
        <w:color w:val="2F5897" w:themeColor="text2"/>
      </w:rPr>
      <w:t xml:space="preserve"> </w:t>
    </w:r>
    <w:r w:rsidRPr="00C10E47">
      <w:rPr>
        <w:color w:val="2F5897" w:themeColor="text2"/>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83" w:rsidRDefault="00B10883" w:rsidP="00CD2450">
    <w:pPr>
      <w:rPr>
        <w:color w:val="E4E9EF" w:themeColor="background2"/>
      </w:rPr>
    </w:pPr>
    <w:r w:rsidRPr="00B10883">
      <w:rPr>
        <w:noProof/>
      </w:rPr>
      <mc:AlternateContent>
        <mc:Choice Requires="wps">
          <w:drawing>
            <wp:anchor distT="0" distB="0" distL="114300" distR="114300" simplePos="0" relativeHeight="251659264" behindDoc="0" locked="0" layoutInCell="1" allowOverlap="1" wp14:anchorId="702100C5" wp14:editId="3D276939">
              <wp:simplePos x="0" y="0"/>
              <wp:positionH relativeFrom="column">
                <wp:posOffset>4286250</wp:posOffset>
              </wp:positionH>
              <wp:positionV relativeFrom="paragraph">
                <wp:posOffset>238125</wp:posOffset>
              </wp:positionV>
              <wp:extent cx="1727835" cy="45720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883" w:rsidRPr="00CD2450" w:rsidRDefault="00B10883" w:rsidP="00CD2450">
                          <w:pPr>
                            <w:rPr>
                              <w:rFonts w:ascii="Freestyle Script" w:hAnsi="Freestyle Script"/>
                              <w:sz w:val="44"/>
                              <w:szCs w:val="44"/>
                            </w:rPr>
                          </w:pPr>
                          <w:r w:rsidRPr="00CD2450">
                            <w:rPr>
                              <w:rFonts w:ascii="Freestyle Script" w:hAnsi="Freestyle Script"/>
                              <w:sz w:val="44"/>
                              <w:szCs w:val="44"/>
                            </w:rPr>
                            <w:t>SYSTEEMWIJS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2100C5" id="_x0000_t202" coordsize="21600,21600" o:spt="202" path="m,l,21600r21600,l21600,xe">
              <v:stroke joinstyle="miter"/>
              <v:path gradientshapeok="t" o:connecttype="rect"/>
            </v:shapetype>
            <v:shape id="Tekstvak 1" o:spid="_x0000_s1026" type="#_x0000_t202" style="position:absolute;margin-left:337.5pt;margin-top:18.75pt;width:13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" filled="f" stroked="f">
              <v:textbox>
                <w:txbxContent>
                  <w:p w:rsidR="00B10883" w:rsidRPr="00CD2450" w:rsidRDefault="00B10883" w:rsidP="00CD2450">
                    <w:pPr>
                      <w:rPr>
                        <w:rFonts w:ascii="Freestyle Script" w:hAnsi="Freestyle Script"/>
                        <w:sz w:val="44"/>
                        <w:szCs w:val="44"/>
                      </w:rPr>
                    </w:pPr>
                    <w:r w:rsidRPr="00CD2450">
                      <w:rPr>
                        <w:rFonts w:ascii="Freestyle Script" w:hAnsi="Freestyle Script"/>
                        <w:sz w:val="44"/>
                        <w:szCs w:val="44"/>
                      </w:rPr>
                      <w:t>SYSTEEMWIJS</w:t>
                    </w:r>
                  </w:p>
                </w:txbxContent>
              </v:textbox>
            </v:shape>
          </w:pict>
        </mc:Fallback>
      </mc:AlternateContent>
    </w:r>
    <w:r w:rsidRPr="00B10883">
      <w:rPr>
        <w:noProof/>
      </w:rPr>
      <w:drawing>
        <wp:anchor distT="36576" distB="36576" distL="36576" distR="36576" simplePos="0" relativeHeight="251660288" behindDoc="0" locked="0" layoutInCell="1" allowOverlap="1" wp14:anchorId="2BFC79AA" wp14:editId="0FD42CF4">
          <wp:simplePos x="0" y="0"/>
          <wp:positionH relativeFrom="column">
            <wp:posOffset>5762625</wp:posOffset>
          </wp:positionH>
          <wp:positionV relativeFrom="paragraph">
            <wp:posOffset>-95885</wp:posOffset>
          </wp:positionV>
          <wp:extent cx="614680" cy="624205"/>
          <wp:effectExtent l="0" t="0" r="0" b="4445"/>
          <wp:wrapNone/>
          <wp:docPr id="2" name="Afbeelding 2" descr="u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4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10883" w:rsidRDefault="00B10883" w:rsidP="00CD2450"/>
  <w:p w:rsidR="00B10883" w:rsidRDefault="00B10883" w:rsidP="00CD24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jstopsomteken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jstopsomteken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jstopsomteken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jstopsomteken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jstopsomteken"/>
      <w:lvlText w:val=""/>
      <w:lvlJc w:val="left"/>
      <w:pPr>
        <w:ind w:left="360" w:hanging="360"/>
      </w:pPr>
      <w:rPr>
        <w:rFonts w:ascii="Symbol" w:hAnsi="Symbol" w:hint="default"/>
        <w:color w:val="6076B4" w:themeColor="accent1"/>
      </w:rPr>
    </w:lvl>
  </w:abstractNum>
  <w:abstractNum w:abstractNumId="10">
    <w:nsid w:val="00E039B9"/>
    <w:multiLevelType w:val="hybridMultilevel"/>
    <w:tmpl w:val="5FBE5F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1497771"/>
    <w:multiLevelType w:val="hybridMultilevel"/>
    <w:tmpl w:val="D6924A92"/>
    <w:lvl w:ilvl="0" w:tplc="309882A8">
      <w:start w:val="1"/>
      <w:numFmt w:val="bullet"/>
      <w:pStyle w:val="Lijstalinea"/>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E7B2EF0"/>
    <w:multiLevelType w:val="hybridMultilevel"/>
    <w:tmpl w:val="D2386F4E"/>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nsid w:val="21881A1C"/>
    <w:multiLevelType w:val="hybridMultilevel"/>
    <w:tmpl w:val="1D64090C"/>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273A28C7"/>
    <w:multiLevelType w:val="hybridMultilevel"/>
    <w:tmpl w:val="EE0A9A6C"/>
    <w:lvl w:ilvl="0" w:tplc="CB5C263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A8750A"/>
    <w:multiLevelType w:val="multilevel"/>
    <w:tmpl w:val="B5FCFD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AF15C6"/>
    <w:multiLevelType w:val="hybridMultilevel"/>
    <w:tmpl w:val="0F7EA98E"/>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3FDF0FA5"/>
    <w:multiLevelType w:val="hybridMultilevel"/>
    <w:tmpl w:val="5F3290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2335DCD"/>
    <w:multiLevelType w:val="multilevel"/>
    <w:tmpl w:val="A4AAB03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67346F"/>
    <w:multiLevelType w:val="hybridMultilevel"/>
    <w:tmpl w:val="7870DC7C"/>
    <w:lvl w:ilvl="0" w:tplc="04090011">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4C035DB"/>
    <w:multiLevelType w:val="multilevel"/>
    <w:tmpl w:val="B5FCFD04"/>
    <w:lvl w:ilvl="0">
      <w:start w:val="1"/>
      <w:numFmt w:val="decimal"/>
      <w:lvlText w:val="%1."/>
      <w:lvlJc w:val="left"/>
      <w:pPr>
        <w:ind w:left="78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47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30" w:hanging="1440"/>
      </w:pPr>
      <w:rPr>
        <w:rFonts w:hint="default"/>
      </w:rPr>
    </w:lvl>
    <w:lvl w:ilvl="8">
      <w:start w:val="1"/>
      <w:numFmt w:val="decimal"/>
      <w:lvlText w:val="%1.%2.%3.%4.%5.%6.%7.%8.%9."/>
      <w:lvlJc w:val="left"/>
      <w:pPr>
        <w:ind w:left="2190" w:hanging="1800"/>
      </w:pPr>
      <w:rPr>
        <w:rFonts w:hint="default"/>
      </w:rPr>
    </w:lvl>
  </w:abstractNum>
  <w:abstractNum w:abstractNumId="21">
    <w:nsid w:val="48D138FD"/>
    <w:multiLevelType w:val="multilevel"/>
    <w:tmpl w:val="2258D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B04D3C"/>
    <w:multiLevelType w:val="multilevel"/>
    <w:tmpl w:val="92F8DD1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AF71FE"/>
    <w:multiLevelType w:val="hybridMultilevel"/>
    <w:tmpl w:val="00143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9234EE"/>
    <w:multiLevelType w:val="hybridMultilevel"/>
    <w:tmpl w:val="CC5451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F410C65"/>
    <w:multiLevelType w:val="hybridMultilevel"/>
    <w:tmpl w:val="81F2C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AD15E3"/>
    <w:multiLevelType w:val="hybridMultilevel"/>
    <w:tmpl w:val="B614A18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nsid w:val="762006D3"/>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15"/>
  </w:num>
  <w:num w:numId="23">
    <w:abstractNumId w:val="23"/>
  </w:num>
  <w:num w:numId="24">
    <w:abstractNumId w:val="24"/>
  </w:num>
  <w:num w:numId="25">
    <w:abstractNumId w:val="18"/>
  </w:num>
  <w:num w:numId="26">
    <w:abstractNumId w:val="14"/>
  </w:num>
  <w:num w:numId="27">
    <w:abstractNumId w:val="10"/>
  </w:num>
  <w:num w:numId="28">
    <w:abstractNumId w:val="16"/>
  </w:num>
  <w:num w:numId="29">
    <w:abstractNumId w:val="26"/>
  </w:num>
  <w:num w:numId="30">
    <w:abstractNumId w:val="12"/>
  </w:num>
  <w:num w:numId="31">
    <w:abstractNumId w:val="21"/>
  </w:num>
  <w:num w:numId="32">
    <w:abstractNumId w:val="20"/>
  </w:num>
  <w:num w:numId="33">
    <w:abstractNumId w:val="27"/>
  </w:num>
  <w:num w:numId="34">
    <w:abstractNumId w:val="21"/>
  </w:num>
  <w:num w:numId="35">
    <w:abstractNumId w:val="13"/>
  </w:num>
  <w:num w:numId="36">
    <w:abstractNumId w:val="17"/>
  </w:num>
  <w:num w:numId="37">
    <w:abstractNumId w:val="22"/>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DateAndTime/>
  <w:hideGrammatical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D5"/>
    <w:rsid w:val="0002091C"/>
    <w:rsid w:val="00026BD2"/>
    <w:rsid w:val="00053A55"/>
    <w:rsid w:val="001303FE"/>
    <w:rsid w:val="00160B1D"/>
    <w:rsid w:val="002058A6"/>
    <w:rsid w:val="00231033"/>
    <w:rsid w:val="002405DA"/>
    <w:rsid w:val="00293BFE"/>
    <w:rsid w:val="002A67B3"/>
    <w:rsid w:val="002C3D61"/>
    <w:rsid w:val="003323A8"/>
    <w:rsid w:val="0036588C"/>
    <w:rsid w:val="00373CA6"/>
    <w:rsid w:val="00395960"/>
    <w:rsid w:val="003D16B2"/>
    <w:rsid w:val="004B70E8"/>
    <w:rsid w:val="004E5C0E"/>
    <w:rsid w:val="00521020"/>
    <w:rsid w:val="005A32C1"/>
    <w:rsid w:val="005F3199"/>
    <w:rsid w:val="00640CFB"/>
    <w:rsid w:val="006A2606"/>
    <w:rsid w:val="006F788C"/>
    <w:rsid w:val="007C53A7"/>
    <w:rsid w:val="007E3DC3"/>
    <w:rsid w:val="007F0DF2"/>
    <w:rsid w:val="00854E9D"/>
    <w:rsid w:val="008A49B3"/>
    <w:rsid w:val="008B0DD5"/>
    <w:rsid w:val="008C4D62"/>
    <w:rsid w:val="009304B0"/>
    <w:rsid w:val="00951261"/>
    <w:rsid w:val="0098010D"/>
    <w:rsid w:val="00990DF6"/>
    <w:rsid w:val="009B7139"/>
    <w:rsid w:val="009E6AC1"/>
    <w:rsid w:val="009E7D4A"/>
    <w:rsid w:val="00A03254"/>
    <w:rsid w:val="00B10883"/>
    <w:rsid w:val="00B1118A"/>
    <w:rsid w:val="00B47C53"/>
    <w:rsid w:val="00B93565"/>
    <w:rsid w:val="00C00FE5"/>
    <w:rsid w:val="00C10E47"/>
    <w:rsid w:val="00C1619B"/>
    <w:rsid w:val="00C322A6"/>
    <w:rsid w:val="00C34780"/>
    <w:rsid w:val="00C72151"/>
    <w:rsid w:val="00CB356D"/>
    <w:rsid w:val="00CD2450"/>
    <w:rsid w:val="00D03227"/>
    <w:rsid w:val="00DD3EA8"/>
    <w:rsid w:val="00E173E8"/>
    <w:rsid w:val="00ED58DD"/>
    <w:rsid w:val="00F576D6"/>
    <w:rsid w:val="00F8026E"/>
    <w:rsid w:val="00FB76B3"/>
    <w:rsid w:val="00FF21C9"/>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lsdException w:name="Emphasis" w:semiHidden="0" w:uiPriority="20" w:unhideWhenUsed="0"/>
    <w:lsdException w:name="Table Grid" w:uiPriority="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51261"/>
    <w:pPr>
      <w:spacing w:after="0"/>
    </w:pPr>
    <w:rPr>
      <w:rFonts w:ascii="Trebuchet MS" w:hAnsi="Trebuchet MS"/>
    </w:rPr>
  </w:style>
  <w:style w:type="paragraph" w:styleId="Kop1">
    <w:name w:val="heading 1"/>
    <w:basedOn w:val="Standaard"/>
    <w:next w:val="Standaard"/>
    <w:link w:val="Kop1Char"/>
    <w:uiPriority w:val="9"/>
    <w:qFormat/>
    <w:rsid w:val="00951261"/>
    <w:pPr>
      <w:keepNext/>
      <w:keepLines/>
      <w:spacing w:before="360" w:after="120" w:line="240" w:lineRule="auto"/>
      <w:outlineLvl w:val="0"/>
    </w:pPr>
    <w:rPr>
      <w:rFonts w:asciiTheme="majorHAnsi" w:eastAsiaTheme="majorEastAsia" w:hAnsiTheme="majorHAnsi" w:cstheme="majorBidi"/>
      <w:b/>
      <w:bCs/>
      <w:color w:val="6076B4" w:themeColor="accent1"/>
      <w:sz w:val="36"/>
      <w:szCs w:val="32"/>
    </w:rPr>
  </w:style>
  <w:style w:type="paragraph" w:styleId="Kop2">
    <w:name w:val="heading 2"/>
    <w:basedOn w:val="Standaard"/>
    <w:next w:val="Standaard"/>
    <w:link w:val="Kop2Char"/>
    <w:uiPriority w:val="9"/>
    <w:unhideWhenUsed/>
    <w:qFormat/>
    <w:rsid w:val="009E7D4A"/>
    <w:pPr>
      <w:keepNext/>
      <w:keepLines/>
      <w:spacing w:before="240" w:after="120" w:line="240" w:lineRule="auto"/>
      <w:outlineLvl w:val="1"/>
    </w:pPr>
    <w:rPr>
      <w:rFonts w:eastAsiaTheme="majorEastAsia" w:cstheme="majorBidi"/>
      <w:b/>
      <w:bCs/>
      <w:color w:val="2F5897" w:themeColor="text2"/>
      <w:sz w:val="28"/>
      <w:szCs w:val="26"/>
    </w:rPr>
  </w:style>
  <w:style w:type="paragraph" w:styleId="Kop3">
    <w:name w:val="heading 3"/>
    <w:basedOn w:val="Standaard"/>
    <w:next w:val="Standaard"/>
    <w:link w:val="Kop3Char"/>
    <w:uiPriority w:val="9"/>
    <w:semiHidden/>
    <w:unhideWhenUsed/>
    <w:qFormat/>
    <w:pPr>
      <w:keepNext/>
      <w:keepLines/>
      <w:spacing w:before="20" w:line="240" w:lineRule="auto"/>
      <w:outlineLvl w:val="2"/>
    </w:pPr>
    <w:rPr>
      <w:rFonts w:asciiTheme="majorHAnsi" w:eastAsiaTheme="majorEastAsia" w:hAnsiTheme="majorHAnsi" w:cstheme="majorBidi"/>
      <w:bCs/>
      <w:i/>
      <w:color w:val="2F5897" w:themeColor="text2"/>
      <w:sz w:val="24"/>
    </w:rPr>
  </w:style>
  <w:style w:type="paragraph" w:styleId="Kop4">
    <w:name w:val="heading 4"/>
    <w:basedOn w:val="Standaard"/>
    <w:next w:val="Standaard"/>
    <w:link w:val="Kop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 w:val="24"/>
    </w:rPr>
  </w:style>
  <w:style w:type="paragraph" w:styleId="Kop5">
    <w:name w:val="heading 5"/>
    <w:basedOn w:val="Standaard"/>
    <w:next w:val="Standaard"/>
    <w:link w:val="Kop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line="264" w:lineRule="auto"/>
      <w:outlineLvl w:val="7"/>
    </w:pPr>
    <w:rPr>
      <w:rFonts w:asciiTheme="majorHAnsi" w:eastAsiaTheme="majorEastAsia" w:hAnsiTheme="majorHAnsi" w:cstheme="majorBidi"/>
      <w:color w:val="000000"/>
      <w:szCs w:val="20"/>
    </w:rPr>
  </w:style>
  <w:style w:type="paragraph" w:styleId="Kop9">
    <w:name w:val="heading 9"/>
    <w:basedOn w:val="Standaard"/>
    <w:next w:val="Standaard"/>
    <w:link w:val="Kop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261"/>
    <w:rPr>
      <w:rFonts w:asciiTheme="majorHAnsi" w:eastAsiaTheme="majorEastAsia" w:hAnsiTheme="majorHAnsi" w:cstheme="majorBidi"/>
      <w:b/>
      <w:bCs/>
      <w:color w:val="6076B4" w:themeColor="accent1"/>
      <w:sz w:val="36"/>
      <w:szCs w:val="32"/>
    </w:rPr>
  </w:style>
  <w:style w:type="character" w:customStyle="1" w:styleId="Kop2Char">
    <w:name w:val="Kop 2 Char"/>
    <w:basedOn w:val="Standaardalinea-lettertype"/>
    <w:link w:val="Kop2"/>
    <w:uiPriority w:val="9"/>
    <w:rsid w:val="009E7D4A"/>
    <w:rPr>
      <w:rFonts w:ascii="Trebuchet MS" w:eastAsiaTheme="majorEastAsia" w:hAnsi="Trebuchet MS" w:cstheme="majorBidi"/>
      <w:b/>
      <w:bCs/>
      <w:color w:val="2F5897" w:themeColor="text2"/>
      <w:sz w:val="28"/>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auto"/>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rPr>
      <w:b/>
      <w:bCs/>
    </w:rPr>
  </w:style>
  <w:style w:type="character" w:styleId="Nadruk">
    <w:name w:val="Emphasis"/>
    <w:basedOn w:val="Standaardalinea-lettertype"/>
    <w:uiPriority w:val="20"/>
    <w:rPr>
      <w:i/>
      <w:iCs/>
    </w:rPr>
  </w:style>
  <w:style w:type="character" w:customStyle="1" w:styleId="Tekenvoorintensievereferentie">
    <w:name w:val="Teken voor intensieve referentie"/>
    <w:basedOn w:val="Standaardalinea-lettertype"/>
    <w:uiPriority w:val="32"/>
    <w:rPr>
      <w:rFonts w:cs="Times New Roman"/>
      <w:b/>
      <w:color w:val="auto"/>
      <w:szCs w:val="20"/>
      <w:u w:val="single"/>
    </w:rPr>
  </w:style>
  <w:style w:type="character" w:customStyle="1" w:styleId="Tekensvoorsubtielereferentie">
    <w:name w:val="Tekens voor subtiele referentie"/>
    <w:basedOn w:val="Standaardalinea-lettertype"/>
    <w:uiPriority w:val="31"/>
    <w:rPr>
      <w:rFonts w:cs="Times New Roman"/>
      <w:color w:val="auto"/>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auto"/>
      <w:szCs w:val="20"/>
    </w:rPr>
  </w:style>
  <w:style w:type="character" w:customStyle="1" w:styleId="Tekenvoorintensievenadruk">
    <w:name w:val="Teken voor intensieve nadruk"/>
    <w:basedOn w:val="Standaardalinea-lettertype"/>
    <w:uiPriority w:val="21"/>
    <w:rPr>
      <w:rFonts w:cs="Times New Roman"/>
      <w:b/>
      <w:i/>
      <w:color w:val="auto"/>
      <w:szCs w:val="20"/>
    </w:rPr>
  </w:style>
  <w:style w:type="character" w:customStyle="1" w:styleId="Tekensvoorsubtielenadruk">
    <w:name w:val="Tekens voor subtiele nadruk"/>
    <w:basedOn w:val="Standaardalinea-lettertype"/>
    <w:uiPriority w:val="19"/>
    <w:rPr>
      <w:rFonts w:cs="Times New Roman"/>
      <w:i/>
      <w:color w:val="auto"/>
      <w:szCs w:val="20"/>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auto"/>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auto"/>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auto"/>
      <w:sz w:val="16"/>
      <w:szCs w:val="16"/>
    </w:rPr>
  </w:style>
  <w:style w:type="paragraph" w:styleId="Bijschrift">
    <w:name w:val="caption"/>
    <w:basedOn w:val="Standaard"/>
    <w:next w:val="Standaard"/>
    <w:uiPriority w:val="35"/>
    <w:unhideWhenUsed/>
    <w:qFormat/>
    <w:pPr>
      <w:spacing w:line="240" w:lineRule="auto"/>
    </w:pPr>
    <w:rPr>
      <w:b/>
      <w:bCs/>
      <w:color w:val="2F5897" w:themeColor="text2"/>
      <w:sz w:val="18"/>
      <w:szCs w:val="18"/>
    </w:rPr>
  </w:style>
  <w:style w:type="paragraph" w:styleId="Geenafstand">
    <w:name w:val="No Spacing"/>
    <w:basedOn w:val="Standaard"/>
    <w:link w:val="GeenafstandChar"/>
    <w:uiPriority w:val="1"/>
    <w:qFormat/>
    <w:rsid w:val="00CD2450"/>
  </w:style>
  <w:style w:type="paragraph" w:styleId="Bloktekst">
    <w:name w:val="Block Text"/>
    <w:aliases w:val="Ingesprongen blok"/>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contextualSpacing/>
    </w:pPr>
  </w:style>
  <w:style w:type="paragraph" w:styleId="Lijstopsomteken2">
    <w:name w:val="List Bullet 2"/>
    <w:basedOn w:val="Standaard"/>
    <w:uiPriority w:val="6"/>
    <w:unhideWhenUsed/>
    <w:pPr>
      <w:numPr>
        <w:numId w:val="17"/>
      </w:numPr>
    </w:pPr>
  </w:style>
  <w:style w:type="paragraph" w:styleId="Lijstopsomteken3">
    <w:name w:val="List Bullet 3"/>
    <w:basedOn w:val="Standaard"/>
    <w:uiPriority w:val="6"/>
    <w:unhideWhenUsed/>
    <w:pPr>
      <w:numPr>
        <w:numId w:val="18"/>
      </w:numPr>
    </w:pPr>
  </w:style>
  <w:style w:type="paragraph" w:styleId="Lijstopsomteken4">
    <w:name w:val="List Bullet 4"/>
    <w:basedOn w:val="Standaard"/>
    <w:uiPriority w:val="6"/>
    <w:unhideWhenUsed/>
    <w:pPr>
      <w:numPr>
        <w:numId w:val="19"/>
      </w:numPr>
    </w:pPr>
  </w:style>
  <w:style w:type="paragraph" w:styleId="Lijstopsomteken5">
    <w:name w:val="List Bullet 5"/>
    <w:basedOn w:val="Standaard"/>
    <w:uiPriority w:val="6"/>
    <w:unhideWhenUsed/>
    <w:pPr>
      <w:numPr>
        <w:numId w:val="20"/>
      </w:numPr>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5252"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auto"/>
      <w:u w:val="single"/>
    </w:rPr>
  </w:style>
  <w:style w:type="character" w:styleId="Titelvanboek">
    <w:name w:val="Book Title"/>
    <w:basedOn w:val="Standaardalinea-lettertype"/>
    <w:uiPriority w:val="33"/>
    <w:rPr>
      <w:b/>
      <w:bCs/>
      <w:caps w:val="0"/>
      <w:smallCaps/>
      <w:spacing w:val="10"/>
    </w:rPr>
  </w:style>
  <w:style w:type="character" w:styleId="Intensievebenadrukking">
    <w:name w:val="Intense Emphasis"/>
    <w:basedOn w:val="Standaardalinea-lettertype"/>
    <w:uiPriority w:val="21"/>
    <w:qFormat/>
    <w:rPr>
      <w:b w:val="0"/>
      <w:bCs/>
      <w:i/>
      <w:iCs/>
      <w:caps w:val="0"/>
      <w:smallCaps w:val="0"/>
      <w:color w:val="000000"/>
    </w:rPr>
  </w:style>
  <w:style w:type="character" w:styleId="Intensieveverwijzing">
    <w:name w:val="Intense Reference"/>
    <w:basedOn w:val="Standaardalinea-lettertype"/>
    <w:uiPriority w:val="32"/>
    <w:rPr>
      <w:b/>
      <w:bCs/>
      <w:caps w:val="0"/>
      <w:smallCaps/>
      <w:color w:val="auto"/>
      <w:spacing w:val="5"/>
      <w:u w:val="single"/>
    </w:rPr>
  </w:style>
  <w:style w:type="character" w:styleId="Subtielebenadrukking">
    <w:name w:val="Subtle Emphasis"/>
    <w:basedOn w:val="Standaardalinea-lettertype"/>
    <w:uiPriority w:val="19"/>
    <w:rPr>
      <w:i/>
      <w:iCs/>
      <w:color w:val="auto"/>
    </w:rPr>
  </w:style>
  <w:style w:type="character" w:styleId="Subtieleverwijzing">
    <w:name w:val="Subtle Reference"/>
    <w:basedOn w:val="Standaardalinea-lettertype"/>
    <w:uiPriority w:val="31"/>
    <w:rPr>
      <w:smallCaps/>
      <w:color w:val="auto"/>
      <w:u w:val="single"/>
    </w:rPr>
  </w:style>
  <w:style w:type="paragraph" w:styleId="Afsluiting">
    <w:name w:val="Closing"/>
    <w:basedOn w:val="Standaard"/>
    <w:link w:val="AfsluitingChar"/>
    <w:uiPriority w:val="5"/>
    <w:unhideWhenUsed/>
    <w:pPr>
      <w:spacing w:before="480" w:after="960"/>
      <w:contextualSpacing/>
    </w:pPr>
  </w:style>
  <w:style w:type="character" w:customStyle="1" w:styleId="AfsluitingChar">
    <w:name w:val="Afsluiting Char"/>
    <w:basedOn w:val="Standaardalinea-lettertype"/>
    <w:link w:val="Afsluiting"/>
    <w:uiPriority w:val="5"/>
    <w:rPr>
      <w:rFonts w:cs="Times New Roman"/>
      <w:color w:val="auto"/>
      <w:szCs w:val="20"/>
    </w:rPr>
  </w:style>
  <w:style w:type="paragraph" w:customStyle="1" w:styleId="Adresvangeadresseerde">
    <w:name w:val="Adres van geadresseerde"/>
    <w:basedOn w:val="Geenafstand"/>
    <w:uiPriority w:val="3"/>
    <w:pPr>
      <w:spacing w:after="360"/>
      <w:contextualSpacing/>
    </w:pPr>
  </w:style>
  <w:style w:type="paragraph" w:styleId="Aanhef">
    <w:name w:val="Salutation"/>
    <w:basedOn w:val="Geenafstand"/>
    <w:next w:val="Standaard"/>
    <w:link w:val="AanhefChar"/>
    <w:uiPriority w:val="4"/>
    <w:unhideWhenUsed/>
    <w:pPr>
      <w:spacing w:before="480" w:after="320"/>
      <w:contextualSpacing/>
    </w:pPr>
    <w:rPr>
      <w:b/>
    </w:rPr>
  </w:style>
  <w:style w:type="character" w:customStyle="1" w:styleId="AanhefChar">
    <w:name w:val="Aanhef Char"/>
    <w:basedOn w:val="Standaardalinea-lettertype"/>
    <w:link w:val="Aanhef"/>
    <w:uiPriority w:val="4"/>
    <w:rPr>
      <w:rFonts w:cs="Times New Roman"/>
      <w:b/>
      <w:color w:val="auto"/>
      <w:szCs w:val="20"/>
    </w:rPr>
  </w:style>
  <w:style w:type="paragraph" w:customStyle="1" w:styleId="Adresvanafzender">
    <w:name w:val="Adres van afzender"/>
    <w:basedOn w:val="Geenafstand"/>
    <w:uiPriority w:val="2"/>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spacing w:val="15"/>
      <w:sz w:val="24"/>
      <w:szCs w:val="24"/>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auto"/>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auto"/>
      <w:szCs w:val="20"/>
    </w:rPr>
  </w:style>
  <w:style w:type="table" w:customStyle="1" w:styleId="Stijl6">
    <w:name w:val="Stijl 6"/>
    <w:basedOn w:val="Standaardtabe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rsid w:val="00CD2450"/>
    <w:rPr>
      <w:rFonts w:ascii="Trebuchet MS" w:hAnsi="Trebuchet MS"/>
    </w:rPr>
  </w:style>
  <w:style w:type="paragraph" w:styleId="Lijstalinea">
    <w:name w:val="List Paragraph"/>
    <w:basedOn w:val="Standaard"/>
    <w:uiPriority w:val="34"/>
    <w:qFormat/>
    <w:rsid w:val="00951261"/>
    <w:pPr>
      <w:numPr>
        <w:numId w:val="38"/>
      </w:numPr>
      <w:spacing w:line="240" w:lineRule="auto"/>
      <w:contextualSpacing/>
    </w:pPr>
    <w:rPr>
      <w:rFonts w:eastAsiaTheme="minorHAnsi"/>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Kopvaninhoudsopgave">
    <w:name w:val="TOC Heading"/>
    <w:basedOn w:val="Kop1"/>
    <w:next w:val="Standaard"/>
    <w:uiPriority w:val="39"/>
    <w:semiHidden/>
    <w:unhideWhenUsed/>
    <w:qFormat/>
    <w:pPr>
      <w:spacing w:before="480" w:line="276" w:lineRule="auto"/>
      <w:outlineLvl w:val="9"/>
    </w:pPr>
    <w:rPr>
      <w:b w:val="0"/>
      <w:i/>
      <w:sz w:val="28"/>
      <w:szCs w:val="28"/>
    </w:rPr>
  </w:style>
  <w:style w:type="paragraph" w:customStyle="1" w:styleId="Default">
    <w:name w:val="Default"/>
    <w:rsid w:val="00CD2450"/>
    <w:pPr>
      <w:autoSpaceDE w:val="0"/>
      <w:autoSpaceDN w:val="0"/>
      <w:adjustRightInd w:val="0"/>
      <w:spacing w:after="0" w:line="240" w:lineRule="auto"/>
    </w:pPr>
    <w:rPr>
      <w:rFonts w:ascii="Trebuchet MS" w:hAnsi="Trebuchet MS" w:cs="Trebuchet MS"/>
      <w:color w:val="000000"/>
      <w:sz w:val="24"/>
      <w:szCs w:val="24"/>
    </w:rPr>
  </w:style>
  <w:style w:type="paragraph" w:customStyle="1" w:styleId="Body1">
    <w:name w:val="Body 1"/>
    <w:rsid w:val="00951261"/>
    <w:pPr>
      <w:spacing w:after="0" w:line="240" w:lineRule="auto"/>
      <w:outlineLvl w:val="0"/>
    </w:pPr>
    <w:rPr>
      <w:rFonts w:ascii="Helvetica" w:eastAsia="Arial Unicode MS" w:hAnsi="Helvetica" w:cs="Times New Roman"/>
      <w:color w:val="000000"/>
      <w:sz w:val="24"/>
      <w:szCs w:val="2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lsdException w:name="Emphasis" w:semiHidden="0" w:uiPriority="20" w:unhideWhenUsed="0"/>
    <w:lsdException w:name="Table Grid" w:uiPriority="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51261"/>
    <w:pPr>
      <w:spacing w:after="0"/>
    </w:pPr>
    <w:rPr>
      <w:rFonts w:ascii="Trebuchet MS" w:hAnsi="Trebuchet MS"/>
    </w:rPr>
  </w:style>
  <w:style w:type="paragraph" w:styleId="Kop1">
    <w:name w:val="heading 1"/>
    <w:basedOn w:val="Standaard"/>
    <w:next w:val="Standaard"/>
    <w:link w:val="Kop1Char"/>
    <w:uiPriority w:val="9"/>
    <w:qFormat/>
    <w:rsid w:val="00951261"/>
    <w:pPr>
      <w:keepNext/>
      <w:keepLines/>
      <w:spacing w:before="360" w:after="120" w:line="240" w:lineRule="auto"/>
      <w:outlineLvl w:val="0"/>
    </w:pPr>
    <w:rPr>
      <w:rFonts w:asciiTheme="majorHAnsi" w:eastAsiaTheme="majorEastAsia" w:hAnsiTheme="majorHAnsi" w:cstheme="majorBidi"/>
      <w:b/>
      <w:bCs/>
      <w:color w:val="6076B4" w:themeColor="accent1"/>
      <w:sz w:val="36"/>
      <w:szCs w:val="32"/>
    </w:rPr>
  </w:style>
  <w:style w:type="paragraph" w:styleId="Kop2">
    <w:name w:val="heading 2"/>
    <w:basedOn w:val="Standaard"/>
    <w:next w:val="Standaard"/>
    <w:link w:val="Kop2Char"/>
    <w:uiPriority w:val="9"/>
    <w:unhideWhenUsed/>
    <w:qFormat/>
    <w:rsid w:val="009E7D4A"/>
    <w:pPr>
      <w:keepNext/>
      <w:keepLines/>
      <w:spacing w:before="240" w:after="120" w:line="240" w:lineRule="auto"/>
      <w:outlineLvl w:val="1"/>
    </w:pPr>
    <w:rPr>
      <w:rFonts w:eastAsiaTheme="majorEastAsia" w:cstheme="majorBidi"/>
      <w:b/>
      <w:bCs/>
      <w:color w:val="2F5897" w:themeColor="text2"/>
      <w:sz w:val="28"/>
      <w:szCs w:val="26"/>
    </w:rPr>
  </w:style>
  <w:style w:type="paragraph" w:styleId="Kop3">
    <w:name w:val="heading 3"/>
    <w:basedOn w:val="Standaard"/>
    <w:next w:val="Standaard"/>
    <w:link w:val="Kop3Char"/>
    <w:uiPriority w:val="9"/>
    <w:semiHidden/>
    <w:unhideWhenUsed/>
    <w:qFormat/>
    <w:pPr>
      <w:keepNext/>
      <w:keepLines/>
      <w:spacing w:before="20" w:line="240" w:lineRule="auto"/>
      <w:outlineLvl w:val="2"/>
    </w:pPr>
    <w:rPr>
      <w:rFonts w:asciiTheme="majorHAnsi" w:eastAsiaTheme="majorEastAsia" w:hAnsiTheme="majorHAnsi" w:cstheme="majorBidi"/>
      <w:bCs/>
      <w:i/>
      <w:color w:val="2F5897" w:themeColor="text2"/>
      <w:sz w:val="24"/>
    </w:rPr>
  </w:style>
  <w:style w:type="paragraph" w:styleId="Kop4">
    <w:name w:val="heading 4"/>
    <w:basedOn w:val="Standaard"/>
    <w:next w:val="Standaard"/>
    <w:link w:val="Kop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 w:val="24"/>
    </w:rPr>
  </w:style>
  <w:style w:type="paragraph" w:styleId="Kop5">
    <w:name w:val="heading 5"/>
    <w:basedOn w:val="Standaard"/>
    <w:next w:val="Standaard"/>
    <w:link w:val="Kop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line="264" w:lineRule="auto"/>
      <w:outlineLvl w:val="7"/>
    </w:pPr>
    <w:rPr>
      <w:rFonts w:asciiTheme="majorHAnsi" w:eastAsiaTheme="majorEastAsia" w:hAnsiTheme="majorHAnsi" w:cstheme="majorBidi"/>
      <w:color w:val="000000"/>
      <w:szCs w:val="20"/>
    </w:rPr>
  </w:style>
  <w:style w:type="paragraph" w:styleId="Kop9">
    <w:name w:val="heading 9"/>
    <w:basedOn w:val="Standaard"/>
    <w:next w:val="Standaard"/>
    <w:link w:val="Kop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261"/>
    <w:rPr>
      <w:rFonts w:asciiTheme="majorHAnsi" w:eastAsiaTheme="majorEastAsia" w:hAnsiTheme="majorHAnsi" w:cstheme="majorBidi"/>
      <w:b/>
      <w:bCs/>
      <w:color w:val="6076B4" w:themeColor="accent1"/>
      <w:sz w:val="36"/>
      <w:szCs w:val="32"/>
    </w:rPr>
  </w:style>
  <w:style w:type="character" w:customStyle="1" w:styleId="Kop2Char">
    <w:name w:val="Kop 2 Char"/>
    <w:basedOn w:val="Standaardalinea-lettertype"/>
    <w:link w:val="Kop2"/>
    <w:uiPriority w:val="9"/>
    <w:rsid w:val="009E7D4A"/>
    <w:rPr>
      <w:rFonts w:ascii="Trebuchet MS" w:eastAsiaTheme="majorEastAsia" w:hAnsi="Trebuchet MS" w:cstheme="majorBidi"/>
      <w:b/>
      <w:bCs/>
      <w:color w:val="2F5897" w:themeColor="text2"/>
      <w:sz w:val="28"/>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auto"/>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rPr>
      <w:b/>
      <w:bCs/>
    </w:rPr>
  </w:style>
  <w:style w:type="character" w:styleId="Nadruk">
    <w:name w:val="Emphasis"/>
    <w:basedOn w:val="Standaardalinea-lettertype"/>
    <w:uiPriority w:val="20"/>
    <w:rPr>
      <w:i/>
      <w:iCs/>
    </w:rPr>
  </w:style>
  <w:style w:type="character" w:customStyle="1" w:styleId="Tekenvoorintensievereferentie">
    <w:name w:val="Teken voor intensieve referentie"/>
    <w:basedOn w:val="Standaardalinea-lettertype"/>
    <w:uiPriority w:val="32"/>
    <w:rPr>
      <w:rFonts w:cs="Times New Roman"/>
      <w:b/>
      <w:color w:val="auto"/>
      <w:szCs w:val="20"/>
      <w:u w:val="single"/>
    </w:rPr>
  </w:style>
  <w:style w:type="character" w:customStyle="1" w:styleId="Tekensvoorsubtielereferentie">
    <w:name w:val="Tekens voor subtiele referentie"/>
    <w:basedOn w:val="Standaardalinea-lettertype"/>
    <w:uiPriority w:val="31"/>
    <w:rPr>
      <w:rFonts w:cs="Times New Roman"/>
      <w:color w:val="auto"/>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auto"/>
      <w:szCs w:val="20"/>
    </w:rPr>
  </w:style>
  <w:style w:type="character" w:customStyle="1" w:styleId="Tekenvoorintensievenadruk">
    <w:name w:val="Teken voor intensieve nadruk"/>
    <w:basedOn w:val="Standaardalinea-lettertype"/>
    <w:uiPriority w:val="21"/>
    <w:rPr>
      <w:rFonts w:cs="Times New Roman"/>
      <w:b/>
      <w:i/>
      <w:color w:val="auto"/>
      <w:szCs w:val="20"/>
    </w:rPr>
  </w:style>
  <w:style w:type="character" w:customStyle="1" w:styleId="Tekensvoorsubtielenadruk">
    <w:name w:val="Tekens voor subtiele nadruk"/>
    <w:basedOn w:val="Standaardalinea-lettertype"/>
    <w:uiPriority w:val="19"/>
    <w:rPr>
      <w:rFonts w:cs="Times New Roman"/>
      <w:i/>
      <w:color w:val="auto"/>
      <w:szCs w:val="20"/>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auto"/>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auto"/>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auto"/>
      <w:sz w:val="16"/>
      <w:szCs w:val="16"/>
    </w:rPr>
  </w:style>
  <w:style w:type="paragraph" w:styleId="Bijschrift">
    <w:name w:val="caption"/>
    <w:basedOn w:val="Standaard"/>
    <w:next w:val="Standaard"/>
    <w:uiPriority w:val="35"/>
    <w:unhideWhenUsed/>
    <w:qFormat/>
    <w:pPr>
      <w:spacing w:line="240" w:lineRule="auto"/>
    </w:pPr>
    <w:rPr>
      <w:b/>
      <w:bCs/>
      <w:color w:val="2F5897" w:themeColor="text2"/>
      <w:sz w:val="18"/>
      <w:szCs w:val="18"/>
    </w:rPr>
  </w:style>
  <w:style w:type="paragraph" w:styleId="Geenafstand">
    <w:name w:val="No Spacing"/>
    <w:basedOn w:val="Standaard"/>
    <w:link w:val="GeenafstandChar"/>
    <w:uiPriority w:val="1"/>
    <w:qFormat/>
    <w:rsid w:val="00CD2450"/>
  </w:style>
  <w:style w:type="paragraph" w:styleId="Bloktekst">
    <w:name w:val="Block Text"/>
    <w:aliases w:val="Ingesprongen blok"/>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contextualSpacing/>
    </w:pPr>
  </w:style>
  <w:style w:type="paragraph" w:styleId="Lijstopsomteken2">
    <w:name w:val="List Bullet 2"/>
    <w:basedOn w:val="Standaard"/>
    <w:uiPriority w:val="6"/>
    <w:unhideWhenUsed/>
    <w:pPr>
      <w:numPr>
        <w:numId w:val="17"/>
      </w:numPr>
    </w:pPr>
  </w:style>
  <w:style w:type="paragraph" w:styleId="Lijstopsomteken3">
    <w:name w:val="List Bullet 3"/>
    <w:basedOn w:val="Standaard"/>
    <w:uiPriority w:val="6"/>
    <w:unhideWhenUsed/>
    <w:pPr>
      <w:numPr>
        <w:numId w:val="18"/>
      </w:numPr>
    </w:pPr>
  </w:style>
  <w:style w:type="paragraph" w:styleId="Lijstopsomteken4">
    <w:name w:val="List Bullet 4"/>
    <w:basedOn w:val="Standaard"/>
    <w:uiPriority w:val="6"/>
    <w:unhideWhenUsed/>
    <w:pPr>
      <w:numPr>
        <w:numId w:val="19"/>
      </w:numPr>
    </w:pPr>
  </w:style>
  <w:style w:type="paragraph" w:styleId="Lijstopsomteken5">
    <w:name w:val="List Bullet 5"/>
    <w:basedOn w:val="Standaard"/>
    <w:uiPriority w:val="6"/>
    <w:unhideWhenUsed/>
    <w:pPr>
      <w:numPr>
        <w:numId w:val="20"/>
      </w:numPr>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5252"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auto"/>
      <w:u w:val="single"/>
    </w:rPr>
  </w:style>
  <w:style w:type="character" w:styleId="Titelvanboek">
    <w:name w:val="Book Title"/>
    <w:basedOn w:val="Standaardalinea-lettertype"/>
    <w:uiPriority w:val="33"/>
    <w:rPr>
      <w:b/>
      <w:bCs/>
      <w:caps w:val="0"/>
      <w:smallCaps/>
      <w:spacing w:val="10"/>
    </w:rPr>
  </w:style>
  <w:style w:type="character" w:styleId="Intensievebenadrukking">
    <w:name w:val="Intense Emphasis"/>
    <w:basedOn w:val="Standaardalinea-lettertype"/>
    <w:uiPriority w:val="21"/>
    <w:qFormat/>
    <w:rPr>
      <w:b w:val="0"/>
      <w:bCs/>
      <w:i/>
      <w:iCs/>
      <w:caps w:val="0"/>
      <w:smallCaps w:val="0"/>
      <w:color w:val="000000"/>
    </w:rPr>
  </w:style>
  <w:style w:type="character" w:styleId="Intensieveverwijzing">
    <w:name w:val="Intense Reference"/>
    <w:basedOn w:val="Standaardalinea-lettertype"/>
    <w:uiPriority w:val="32"/>
    <w:rPr>
      <w:b/>
      <w:bCs/>
      <w:caps w:val="0"/>
      <w:smallCaps/>
      <w:color w:val="auto"/>
      <w:spacing w:val="5"/>
      <w:u w:val="single"/>
    </w:rPr>
  </w:style>
  <w:style w:type="character" w:styleId="Subtielebenadrukking">
    <w:name w:val="Subtle Emphasis"/>
    <w:basedOn w:val="Standaardalinea-lettertype"/>
    <w:uiPriority w:val="19"/>
    <w:rPr>
      <w:i/>
      <w:iCs/>
      <w:color w:val="auto"/>
    </w:rPr>
  </w:style>
  <w:style w:type="character" w:styleId="Subtieleverwijzing">
    <w:name w:val="Subtle Reference"/>
    <w:basedOn w:val="Standaardalinea-lettertype"/>
    <w:uiPriority w:val="31"/>
    <w:rPr>
      <w:smallCaps/>
      <w:color w:val="auto"/>
      <w:u w:val="single"/>
    </w:rPr>
  </w:style>
  <w:style w:type="paragraph" w:styleId="Afsluiting">
    <w:name w:val="Closing"/>
    <w:basedOn w:val="Standaard"/>
    <w:link w:val="AfsluitingChar"/>
    <w:uiPriority w:val="5"/>
    <w:unhideWhenUsed/>
    <w:pPr>
      <w:spacing w:before="480" w:after="960"/>
      <w:contextualSpacing/>
    </w:pPr>
  </w:style>
  <w:style w:type="character" w:customStyle="1" w:styleId="AfsluitingChar">
    <w:name w:val="Afsluiting Char"/>
    <w:basedOn w:val="Standaardalinea-lettertype"/>
    <w:link w:val="Afsluiting"/>
    <w:uiPriority w:val="5"/>
    <w:rPr>
      <w:rFonts w:cs="Times New Roman"/>
      <w:color w:val="auto"/>
      <w:szCs w:val="20"/>
    </w:rPr>
  </w:style>
  <w:style w:type="paragraph" w:customStyle="1" w:styleId="Adresvangeadresseerde">
    <w:name w:val="Adres van geadresseerde"/>
    <w:basedOn w:val="Geenafstand"/>
    <w:uiPriority w:val="3"/>
    <w:pPr>
      <w:spacing w:after="360"/>
      <w:contextualSpacing/>
    </w:pPr>
  </w:style>
  <w:style w:type="paragraph" w:styleId="Aanhef">
    <w:name w:val="Salutation"/>
    <w:basedOn w:val="Geenafstand"/>
    <w:next w:val="Standaard"/>
    <w:link w:val="AanhefChar"/>
    <w:uiPriority w:val="4"/>
    <w:unhideWhenUsed/>
    <w:pPr>
      <w:spacing w:before="480" w:after="320"/>
      <w:contextualSpacing/>
    </w:pPr>
    <w:rPr>
      <w:b/>
    </w:rPr>
  </w:style>
  <w:style w:type="character" w:customStyle="1" w:styleId="AanhefChar">
    <w:name w:val="Aanhef Char"/>
    <w:basedOn w:val="Standaardalinea-lettertype"/>
    <w:link w:val="Aanhef"/>
    <w:uiPriority w:val="4"/>
    <w:rPr>
      <w:rFonts w:cs="Times New Roman"/>
      <w:b/>
      <w:color w:val="auto"/>
      <w:szCs w:val="20"/>
    </w:rPr>
  </w:style>
  <w:style w:type="paragraph" w:customStyle="1" w:styleId="Adresvanafzender">
    <w:name w:val="Adres van afzender"/>
    <w:basedOn w:val="Geenafstand"/>
    <w:uiPriority w:val="2"/>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spacing w:val="15"/>
      <w:sz w:val="24"/>
      <w:szCs w:val="24"/>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auto"/>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auto"/>
      <w:szCs w:val="20"/>
    </w:rPr>
  </w:style>
  <w:style w:type="table" w:customStyle="1" w:styleId="Stijl6">
    <w:name w:val="Stijl 6"/>
    <w:basedOn w:val="Standaardtabe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rsid w:val="00CD2450"/>
    <w:rPr>
      <w:rFonts w:ascii="Trebuchet MS" w:hAnsi="Trebuchet MS"/>
    </w:rPr>
  </w:style>
  <w:style w:type="paragraph" w:styleId="Lijstalinea">
    <w:name w:val="List Paragraph"/>
    <w:basedOn w:val="Standaard"/>
    <w:uiPriority w:val="34"/>
    <w:qFormat/>
    <w:rsid w:val="00951261"/>
    <w:pPr>
      <w:numPr>
        <w:numId w:val="38"/>
      </w:numPr>
      <w:spacing w:line="240" w:lineRule="auto"/>
      <w:contextualSpacing/>
    </w:pPr>
    <w:rPr>
      <w:rFonts w:eastAsiaTheme="minorHAnsi"/>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Kopvaninhoudsopgave">
    <w:name w:val="TOC Heading"/>
    <w:basedOn w:val="Kop1"/>
    <w:next w:val="Standaard"/>
    <w:uiPriority w:val="39"/>
    <w:semiHidden/>
    <w:unhideWhenUsed/>
    <w:qFormat/>
    <w:pPr>
      <w:spacing w:before="480" w:line="276" w:lineRule="auto"/>
      <w:outlineLvl w:val="9"/>
    </w:pPr>
    <w:rPr>
      <w:b w:val="0"/>
      <w:i/>
      <w:sz w:val="28"/>
      <w:szCs w:val="28"/>
    </w:rPr>
  </w:style>
  <w:style w:type="paragraph" w:customStyle="1" w:styleId="Default">
    <w:name w:val="Default"/>
    <w:rsid w:val="00CD2450"/>
    <w:pPr>
      <w:autoSpaceDE w:val="0"/>
      <w:autoSpaceDN w:val="0"/>
      <w:adjustRightInd w:val="0"/>
      <w:spacing w:after="0" w:line="240" w:lineRule="auto"/>
    </w:pPr>
    <w:rPr>
      <w:rFonts w:ascii="Trebuchet MS" w:hAnsi="Trebuchet MS" w:cs="Trebuchet MS"/>
      <w:color w:val="000000"/>
      <w:sz w:val="24"/>
      <w:szCs w:val="24"/>
    </w:rPr>
  </w:style>
  <w:style w:type="paragraph" w:customStyle="1" w:styleId="Body1">
    <w:name w:val="Body 1"/>
    <w:rsid w:val="00951261"/>
    <w:pPr>
      <w:spacing w:after="0" w:line="240" w:lineRule="auto"/>
      <w:outlineLvl w:val="0"/>
    </w:pPr>
    <w:rPr>
      <w:rFonts w:ascii="Helvetica" w:eastAsia="Arial Unicode MS" w:hAnsi="Helvetica" w:cs="Times New Roman"/>
      <w:color w:val="000000"/>
      <w:sz w:val="24"/>
      <w:szCs w:val="2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100571\AppData\Local\Microsoft\Windows\INetCache\IE\CL8QZ30B\SW-OVO-jjjjmmdd-x%20MODELOVEREENKOMS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6D9C6-9979-4805-BED4-0C06342763BE}">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B1CD8DC6-2D19-4325-A8F2-13E44D4D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SW-OVO-jjjjmmdd-x MODELOVEREENKOMST</Template>
  <TotalTime>0</TotalTime>
  <Pages>4</Pages>
  <Words>1066</Words>
  <Characters>5865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Systeemtherapeut i.o.</vt:lpstr>
      <vt:lpstr/>
    </vt:vector>
  </TitlesOfParts>
  <Company>Systeemwijs</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Systeemtherapeut i.o.</dc:title>
  <dc:creator>Woestenberg Emiel</dc:creator>
  <cp:lastModifiedBy>gebruiker</cp:lastModifiedBy>
  <cp:revision>2</cp:revision>
  <cp:lastPrinted>2016-10-02T18:50:00Z</cp:lastPrinted>
  <dcterms:created xsi:type="dcterms:W3CDTF">2018-05-11T21:19:00Z</dcterms:created>
  <dcterms:modified xsi:type="dcterms:W3CDTF">2018-05-11T21:19:00Z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